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0E2704" w14:textId="13869428" w:rsidR="00A03B5B" w:rsidRDefault="00A03B5B" w:rsidP="00A03B5B">
      <w:pPr>
        <w:pStyle w:val="3GPPHeader"/>
        <w:spacing w:after="0"/>
        <w:rPr>
          <w:rFonts w:ascii="Arial" w:hAnsi="Arial" w:cs="Arial"/>
          <w:sz w:val="22"/>
          <w:szCs w:val="22"/>
        </w:rPr>
      </w:pPr>
      <w:bookmarkStart w:id="0" w:name="_Hlk492190689"/>
      <w:bookmarkStart w:id="1" w:name="_Hlk73431007"/>
      <w:r>
        <w:rPr>
          <w:rFonts w:ascii="Arial" w:hAnsi="Arial" w:cs="Arial"/>
          <w:sz w:val="22"/>
          <w:szCs w:val="22"/>
        </w:rPr>
        <w:t>3GPP TSG-RAN2 Meeting #12</w:t>
      </w:r>
      <w:r w:rsidR="00361820">
        <w:rPr>
          <w:rFonts w:ascii="Arial" w:hAnsi="Arial" w:cs="Arial"/>
          <w:sz w:val="22"/>
          <w:szCs w:val="22"/>
        </w:rPr>
        <w:t>5</w:t>
      </w:r>
      <w:r w:rsidR="0071359B">
        <w:rPr>
          <w:rFonts w:ascii="Arial" w:hAnsi="Arial" w:cs="Arial"/>
          <w:sz w:val="22"/>
          <w:szCs w:val="22"/>
        </w:rPr>
        <w:t>-bis</w:t>
      </w:r>
      <w:r>
        <w:rPr>
          <w:rFonts w:ascii="Arial" w:hAnsi="Arial" w:cs="Arial"/>
          <w:sz w:val="22"/>
          <w:szCs w:val="22"/>
        </w:rPr>
        <w:tab/>
      </w:r>
      <w:r w:rsidR="00147527" w:rsidRPr="00147527">
        <w:rPr>
          <w:rFonts w:ascii="Arial" w:hAnsi="Arial" w:cs="Arial"/>
          <w:sz w:val="22"/>
          <w:szCs w:val="22"/>
        </w:rPr>
        <w:t>R2-2403549</w:t>
      </w:r>
    </w:p>
    <w:bookmarkEnd w:id="0"/>
    <w:bookmarkEnd w:id="1"/>
    <w:p w14:paraId="0EFBAD35" w14:textId="0793FD60" w:rsidR="00A03B5B" w:rsidRPr="00361820" w:rsidRDefault="0071359B" w:rsidP="00361820">
      <w:pPr>
        <w:pStyle w:val="3GPPHeader"/>
        <w:spacing w:after="120" w:line="240" w:lineRule="auto"/>
        <w:rPr>
          <w:rFonts w:ascii="Arial" w:eastAsia="Malgun Gothic" w:hAnsi="Arial" w:cs="Arial"/>
          <w:sz w:val="22"/>
          <w:szCs w:val="22"/>
          <w:lang w:val="en-US" w:eastAsia="en-US"/>
        </w:rPr>
      </w:pPr>
      <w:r w:rsidRPr="0071359B">
        <w:rPr>
          <w:rFonts w:ascii="Arial" w:eastAsia="Malgun Gothic" w:hAnsi="Arial" w:cs="Arial"/>
          <w:sz w:val="22"/>
          <w:szCs w:val="22"/>
          <w:lang w:val="en-US" w:eastAsia="en-US"/>
        </w:rPr>
        <w:t xml:space="preserve">Changsha, China, 15 – 19 April </w:t>
      </w:r>
      <w:r w:rsidR="00361820" w:rsidRPr="00361820">
        <w:rPr>
          <w:rFonts w:ascii="Arial" w:eastAsia="Malgun Gothic" w:hAnsi="Arial" w:cs="Arial"/>
          <w:sz w:val="22"/>
          <w:szCs w:val="22"/>
          <w:lang w:val="en-US" w:eastAsia="en-US"/>
        </w:rPr>
        <w:t>2024</w:t>
      </w:r>
      <w:r w:rsidR="00CA2EFA">
        <w:rPr>
          <w:rFonts w:ascii="Arial" w:eastAsia="Malgun Gothic" w:hAnsi="Arial" w:cs="Arial"/>
          <w:sz w:val="22"/>
          <w:szCs w:val="22"/>
          <w:lang w:val="en-US" w:eastAsia="en-US"/>
        </w:rPr>
        <w:tab/>
        <w:t xml:space="preserve">Revision of </w:t>
      </w:r>
      <w:r w:rsidR="00CA2EFA" w:rsidRPr="00CA2EFA">
        <w:rPr>
          <w:rFonts w:ascii="Arial" w:eastAsia="Malgun Gothic" w:hAnsi="Arial" w:cs="Arial"/>
          <w:sz w:val="22"/>
          <w:szCs w:val="22"/>
          <w:lang w:val="en-US" w:eastAsia="en-US"/>
        </w:rPr>
        <w:t>R2-2401357</w:t>
      </w:r>
    </w:p>
    <w:p w14:paraId="2ECE55C4" w14:textId="77777777" w:rsidR="00BF1D07" w:rsidRDefault="00BF1D07" w:rsidP="00120D47">
      <w:pPr>
        <w:pStyle w:val="3GPPHeader"/>
        <w:spacing w:after="0"/>
        <w:rPr>
          <w:rFonts w:ascii="Arial" w:hAnsi="Arial" w:cs="Arial"/>
          <w:sz w:val="22"/>
        </w:rPr>
      </w:pPr>
    </w:p>
    <w:p w14:paraId="18C94194" w14:textId="0C4E3184" w:rsidR="00120D47" w:rsidRPr="00ED06F5" w:rsidRDefault="00120D47" w:rsidP="00120D47">
      <w:pPr>
        <w:pStyle w:val="3GPPHeader"/>
        <w:spacing w:after="0"/>
        <w:rPr>
          <w:rFonts w:ascii="Arial" w:hAnsi="Arial" w:cs="Arial"/>
          <w:sz w:val="22"/>
        </w:rPr>
      </w:pPr>
      <w:r w:rsidRPr="00ED06F5">
        <w:rPr>
          <w:rFonts w:ascii="Arial" w:hAnsi="Arial" w:cs="Arial"/>
          <w:sz w:val="22"/>
        </w:rPr>
        <w:tab/>
      </w:r>
    </w:p>
    <w:p w14:paraId="353E8F0E" w14:textId="77777777" w:rsidR="007C17B3" w:rsidRPr="00ED06F5" w:rsidRDefault="007C17B3" w:rsidP="007C17B3">
      <w:pPr>
        <w:pStyle w:val="3GPPHeader"/>
        <w:spacing w:after="120"/>
        <w:rPr>
          <w:rFonts w:ascii="Arial" w:hAnsi="Arial" w:cs="Arial"/>
          <w:b w:val="0"/>
          <w:sz w:val="22"/>
        </w:rPr>
      </w:pPr>
      <w:r w:rsidRPr="00ED06F5">
        <w:rPr>
          <w:rFonts w:ascii="Arial" w:hAnsi="Arial" w:cs="Arial"/>
          <w:sz w:val="22"/>
        </w:rPr>
        <w:t>Agenda Item:</w:t>
      </w:r>
      <w:r w:rsidRPr="00ED06F5">
        <w:rPr>
          <w:rFonts w:ascii="Arial" w:hAnsi="Arial" w:cs="Arial"/>
          <w:sz w:val="22"/>
        </w:rPr>
        <w:tab/>
      </w:r>
      <w:r w:rsidRPr="007F6D25">
        <w:rPr>
          <w:rFonts w:ascii="Arial" w:hAnsi="Arial" w:cs="Arial"/>
          <w:b w:val="0"/>
          <w:bCs/>
          <w:sz w:val="22"/>
        </w:rPr>
        <w:t>7.24.2 TEI proposals by RAN2</w:t>
      </w:r>
    </w:p>
    <w:p w14:paraId="2F201713" w14:textId="77777777" w:rsidR="00120D47" w:rsidRPr="0050109B" w:rsidRDefault="00120D47" w:rsidP="00A611FD">
      <w:pPr>
        <w:pStyle w:val="3GPPHeader"/>
        <w:spacing w:after="120"/>
        <w:rPr>
          <w:rFonts w:ascii="Arial" w:hAnsi="Arial" w:cs="Arial"/>
          <w:sz w:val="22"/>
          <w:lang w:val="en-US"/>
        </w:rPr>
      </w:pPr>
      <w:r w:rsidRPr="0050109B">
        <w:rPr>
          <w:rFonts w:ascii="Arial" w:hAnsi="Arial" w:cs="Arial"/>
          <w:sz w:val="22"/>
          <w:lang w:val="en-US"/>
        </w:rPr>
        <w:t xml:space="preserve">Source: </w:t>
      </w:r>
      <w:r w:rsidRPr="0050109B">
        <w:rPr>
          <w:rFonts w:ascii="Arial" w:hAnsi="Arial" w:cs="Arial"/>
          <w:sz w:val="22"/>
          <w:lang w:val="en-US"/>
        </w:rPr>
        <w:tab/>
      </w:r>
      <w:r w:rsidR="00EF2136">
        <w:rPr>
          <w:rFonts w:ascii="Arial" w:hAnsi="Arial" w:cs="Arial"/>
          <w:b w:val="0"/>
          <w:bCs/>
          <w:sz w:val="22"/>
          <w:lang w:val="en-US"/>
        </w:rPr>
        <w:t>Ericsson</w:t>
      </w:r>
    </w:p>
    <w:p w14:paraId="7D220426" w14:textId="3B3B81F0" w:rsidR="00120D47" w:rsidRPr="008F7D64" w:rsidRDefault="00120D47" w:rsidP="00F120D3">
      <w:pPr>
        <w:pStyle w:val="3GPPHeader"/>
        <w:spacing w:after="120"/>
        <w:rPr>
          <w:rFonts w:ascii="Arial" w:hAnsi="Arial" w:cs="Arial"/>
          <w:b w:val="0"/>
          <w:bCs/>
          <w:sz w:val="22"/>
        </w:rPr>
      </w:pPr>
      <w:r w:rsidRPr="00070C3F">
        <w:rPr>
          <w:rFonts w:ascii="Arial" w:hAnsi="Arial" w:cs="Arial"/>
          <w:sz w:val="22"/>
          <w:lang w:val="en-US"/>
        </w:rPr>
        <w:t xml:space="preserve">Title:  </w:t>
      </w:r>
      <w:r w:rsidRPr="00070C3F">
        <w:rPr>
          <w:rFonts w:ascii="Arial" w:hAnsi="Arial" w:cs="Arial"/>
          <w:sz w:val="22"/>
          <w:lang w:val="en-US"/>
        </w:rPr>
        <w:tab/>
      </w:r>
      <w:r w:rsidR="007C17B3" w:rsidRPr="007C17B3">
        <w:rPr>
          <w:rFonts w:ascii="Arial" w:hAnsi="Arial" w:cs="Arial"/>
          <w:b w:val="0"/>
          <w:bCs/>
          <w:sz w:val="22"/>
          <w:lang w:val="en-US"/>
        </w:rPr>
        <w:t xml:space="preserve">MBS and </w:t>
      </w:r>
      <w:proofErr w:type="spellStart"/>
      <w:r w:rsidR="007C17B3" w:rsidRPr="007C17B3">
        <w:rPr>
          <w:rFonts w:ascii="Arial" w:hAnsi="Arial" w:cs="Arial"/>
          <w:b w:val="0"/>
          <w:bCs/>
          <w:sz w:val="22"/>
          <w:lang w:val="en-US"/>
        </w:rPr>
        <w:t>eRedCap</w:t>
      </w:r>
      <w:proofErr w:type="spellEnd"/>
      <w:r w:rsidR="007C17B3" w:rsidRPr="007C17B3">
        <w:rPr>
          <w:rFonts w:ascii="Arial" w:hAnsi="Arial" w:cs="Arial"/>
          <w:b w:val="0"/>
          <w:bCs/>
          <w:sz w:val="22"/>
          <w:lang w:val="en-US"/>
        </w:rPr>
        <w:t xml:space="preserve"> UE</w:t>
      </w:r>
    </w:p>
    <w:p w14:paraId="1D061440" w14:textId="77777777" w:rsidR="00120D47" w:rsidRPr="00A128F5" w:rsidRDefault="00120D47" w:rsidP="00120D47">
      <w:pPr>
        <w:pStyle w:val="3GPPHeader"/>
        <w:rPr>
          <w:rFonts w:ascii="Arial" w:hAnsi="Arial" w:cs="Arial"/>
          <w:b w:val="0"/>
          <w:bCs/>
          <w:sz w:val="22"/>
          <w:lang w:val="de-DE"/>
        </w:rPr>
      </w:pPr>
      <w:r w:rsidRPr="00A128F5">
        <w:rPr>
          <w:rFonts w:ascii="Arial" w:hAnsi="Arial" w:cs="Arial"/>
          <w:sz w:val="22"/>
          <w:lang w:val="de-DE"/>
        </w:rPr>
        <w:t>Document for:</w:t>
      </w:r>
      <w:r w:rsidRPr="00A128F5">
        <w:rPr>
          <w:rFonts w:ascii="Arial" w:hAnsi="Arial" w:cs="Arial"/>
          <w:sz w:val="22"/>
          <w:lang w:val="de-DE"/>
        </w:rPr>
        <w:tab/>
      </w:r>
      <w:r w:rsidRPr="00A128F5">
        <w:rPr>
          <w:rFonts w:ascii="Arial" w:hAnsi="Arial" w:cs="Arial"/>
          <w:b w:val="0"/>
          <w:bCs/>
          <w:sz w:val="22"/>
          <w:lang w:val="de-DE"/>
        </w:rPr>
        <w:t>Discussion and Decision</w:t>
      </w:r>
    </w:p>
    <w:p w14:paraId="0D43AB34" w14:textId="77777777" w:rsidR="00120D47" w:rsidRDefault="004D10CC" w:rsidP="00120D47">
      <w:pPr>
        <w:pStyle w:val="Heading1"/>
      </w:pPr>
      <w:r>
        <w:t>Introduction</w:t>
      </w:r>
    </w:p>
    <w:p w14:paraId="498D25F9" w14:textId="7926B5C6" w:rsidR="007C17B3" w:rsidRDefault="00EB2B2A" w:rsidP="007C17B3">
      <w:pPr>
        <w:rPr>
          <w:lang w:val="en-GB" w:eastAsia="zh-CN"/>
        </w:rPr>
      </w:pPr>
      <w:r>
        <w:rPr>
          <w:lang w:val="en-GB" w:eastAsia="zh-CN"/>
        </w:rPr>
        <w:t xml:space="preserve">Two topics are discussed related to MBS and </w:t>
      </w:r>
      <w:proofErr w:type="spellStart"/>
      <w:r>
        <w:rPr>
          <w:lang w:val="en-GB" w:eastAsia="zh-CN"/>
        </w:rPr>
        <w:t>eRedCap</w:t>
      </w:r>
      <w:proofErr w:type="spellEnd"/>
      <w:r>
        <w:rPr>
          <w:lang w:val="en-GB" w:eastAsia="zh-CN"/>
        </w:rPr>
        <w:t xml:space="preserve"> UE</w:t>
      </w:r>
      <w:r w:rsidR="007C17B3">
        <w:rPr>
          <w:lang w:val="en-GB" w:eastAsia="zh-CN"/>
        </w:rPr>
        <w:t>:</w:t>
      </w:r>
    </w:p>
    <w:p w14:paraId="12367734" w14:textId="77777777" w:rsidR="007C17B3" w:rsidRPr="00C8055C" w:rsidRDefault="007C17B3" w:rsidP="007C17B3">
      <w:pPr>
        <w:pStyle w:val="ListParagraph"/>
        <w:numPr>
          <w:ilvl w:val="0"/>
          <w:numId w:val="43"/>
        </w:numPr>
        <w:rPr>
          <w:lang w:val="en-GB" w:eastAsia="zh-CN"/>
        </w:rPr>
      </w:pPr>
      <w:r w:rsidRPr="00C8055C">
        <w:rPr>
          <w:rFonts w:ascii="Times New Roman" w:hAnsi="Times New Roman"/>
          <w:i/>
          <w:iCs/>
          <w:lang w:val="en-GB" w:eastAsia="zh-CN"/>
        </w:rPr>
        <w:t>NR RedCap UE information</w:t>
      </w:r>
      <w:r w:rsidRPr="00C8055C">
        <w:rPr>
          <w:lang w:val="en-GB" w:eastAsia="zh-CN"/>
        </w:rPr>
        <w:t xml:space="preserve"> for </w:t>
      </w:r>
      <w:proofErr w:type="spellStart"/>
      <w:r w:rsidRPr="00C8055C">
        <w:rPr>
          <w:lang w:val="en-GB" w:eastAsia="zh-CN"/>
        </w:rPr>
        <w:t>eRedCap</w:t>
      </w:r>
      <w:proofErr w:type="spellEnd"/>
      <w:r>
        <w:rPr>
          <w:lang w:val="en-GB" w:eastAsia="zh-CN"/>
        </w:rPr>
        <w:t xml:space="preserve"> UEs</w:t>
      </w:r>
    </w:p>
    <w:p w14:paraId="46F6ABDB" w14:textId="1BD3D589" w:rsidR="007C17B3" w:rsidRDefault="007C17B3" w:rsidP="007C17B3">
      <w:pPr>
        <w:pStyle w:val="ListParagraph"/>
        <w:numPr>
          <w:ilvl w:val="0"/>
          <w:numId w:val="43"/>
        </w:numPr>
        <w:rPr>
          <w:lang w:val="en-GB" w:eastAsia="zh-CN"/>
        </w:rPr>
      </w:pPr>
      <w:r>
        <w:rPr>
          <w:lang w:val="en-GB" w:eastAsia="zh-CN"/>
        </w:rPr>
        <w:t xml:space="preserve">Default value </w:t>
      </w:r>
      <w:r w:rsidRPr="00C8055C">
        <w:rPr>
          <w:rFonts w:ascii="Times New Roman" w:hAnsi="Times New Roman"/>
          <w:i/>
          <w:iCs/>
          <w:lang w:val="en-GB" w:eastAsia="zh-CN"/>
        </w:rPr>
        <w:t>NR RedCap UE information</w:t>
      </w:r>
      <w:r>
        <w:rPr>
          <w:lang w:val="en-GB" w:eastAsia="zh-CN"/>
        </w:rPr>
        <w:t xml:space="preserve"> parameter</w:t>
      </w:r>
    </w:p>
    <w:p w14:paraId="6F8A1D5D" w14:textId="77777777" w:rsidR="004D10CC" w:rsidRDefault="004D10CC" w:rsidP="004D10CC">
      <w:pPr>
        <w:pStyle w:val="Heading1"/>
      </w:pPr>
      <w:bookmarkStart w:id="2" w:name="_Toc242573354"/>
      <w:r>
        <w:t>Background</w:t>
      </w:r>
    </w:p>
    <w:p w14:paraId="5084EFB3" w14:textId="4FE7FEDC" w:rsidR="00DF01A2" w:rsidRPr="002166F1" w:rsidRDefault="00EB2B2A" w:rsidP="00DF01A2">
      <w:pPr>
        <w:rPr>
          <w:lang w:val="en-GB" w:eastAsia="zh-CN"/>
        </w:rPr>
      </w:pPr>
      <w:r>
        <w:rPr>
          <w:lang w:val="en-GB" w:eastAsia="zh-CN"/>
        </w:rPr>
        <w:t xml:space="preserve">RAN1 indicated that the RedCap CFR is also applicable for </w:t>
      </w:r>
      <w:proofErr w:type="spellStart"/>
      <w:r>
        <w:rPr>
          <w:lang w:val="en-GB" w:eastAsia="zh-CN"/>
        </w:rPr>
        <w:t>eRedCap</w:t>
      </w:r>
      <w:proofErr w:type="spellEnd"/>
      <w:r>
        <w:rPr>
          <w:lang w:val="en-GB" w:eastAsia="zh-CN"/>
        </w:rPr>
        <w:t xml:space="preserve"> UE</w:t>
      </w:r>
      <w:r w:rsidR="00DF01A2">
        <w:rPr>
          <w:lang w:val="en-GB" w:eastAsia="zh-CN"/>
        </w:rPr>
        <w:t xml:space="preserve"> [1]:</w:t>
      </w:r>
    </w:p>
    <w:p w14:paraId="25841A5C" w14:textId="77777777" w:rsidR="00DF01A2" w:rsidRDefault="00DF01A2" w:rsidP="00DF01A2">
      <w:pPr>
        <w:pStyle w:val="ListParagraph"/>
        <w:numPr>
          <w:ilvl w:val="0"/>
          <w:numId w:val="45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cs="Arial"/>
        </w:rPr>
      </w:pPr>
      <w:r>
        <w:rPr>
          <w:rFonts w:cs="Arial" w:hint="eastAsia"/>
        </w:rPr>
        <w:t xml:space="preserve">Separate CFR introduced in Rel-18 TEI of MBS for RedCap UE is applied for </w:t>
      </w:r>
      <w:proofErr w:type="spellStart"/>
      <w:r>
        <w:rPr>
          <w:rFonts w:cs="Arial" w:hint="eastAsia"/>
        </w:rPr>
        <w:t>eRedCap</w:t>
      </w:r>
      <w:proofErr w:type="spellEnd"/>
      <w:r>
        <w:rPr>
          <w:rFonts w:cs="Arial" w:hint="eastAsia"/>
        </w:rPr>
        <w:t xml:space="preserve"> UE when the separate CFR is configured.</w:t>
      </w:r>
    </w:p>
    <w:p w14:paraId="38E1FD58" w14:textId="77777777" w:rsidR="00EB2B2A" w:rsidRPr="00EB2B2A" w:rsidRDefault="00EB2B2A" w:rsidP="00EB2B2A">
      <w:pPr>
        <w:rPr>
          <w:lang w:val="en-GB" w:eastAsia="zh-CN"/>
        </w:rPr>
      </w:pPr>
      <w:r w:rsidRPr="00EB2B2A">
        <w:rPr>
          <w:lang w:val="en-GB" w:eastAsia="zh-CN"/>
        </w:rPr>
        <w:t xml:space="preserve">An </w:t>
      </w:r>
      <w:proofErr w:type="spellStart"/>
      <w:r w:rsidRPr="00EB2B2A">
        <w:rPr>
          <w:lang w:val="en-GB" w:eastAsia="zh-CN"/>
        </w:rPr>
        <w:t>eRedCap</w:t>
      </w:r>
      <w:proofErr w:type="spellEnd"/>
      <w:r w:rsidRPr="00EB2B2A">
        <w:rPr>
          <w:lang w:val="en-GB" w:eastAsia="zh-CN"/>
        </w:rPr>
        <w:t xml:space="preserve"> UE supports a </w:t>
      </w:r>
      <w:r w:rsidRPr="00936461">
        <w:t>reduced peak data rate with or without reduced baseband bandwidth in FR1</w:t>
      </w:r>
      <w:r>
        <w:t xml:space="preserve">. </w:t>
      </w:r>
      <w:r w:rsidRPr="00EB2B2A">
        <w:rPr>
          <w:lang w:val="en-GB" w:eastAsia="zh-CN"/>
        </w:rPr>
        <w:t xml:space="preserve">An </w:t>
      </w:r>
      <w:proofErr w:type="spellStart"/>
      <w:r w:rsidRPr="00EB2B2A">
        <w:rPr>
          <w:lang w:val="en-GB" w:eastAsia="zh-CN"/>
        </w:rPr>
        <w:t>eRedCap</w:t>
      </w:r>
      <w:proofErr w:type="spellEnd"/>
      <w:r w:rsidRPr="00EB2B2A">
        <w:rPr>
          <w:lang w:val="en-GB" w:eastAsia="zh-CN"/>
        </w:rPr>
        <w:t xml:space="preserve"> UE supports 20 MHz in FR1 (except for 60kHz SCS in FR1) and FR2 is not supported. </w:t>
      </w:r>
    </w:p>
    <w:p w14:paraId="1DEB3AB7" w14:textId="77777777" w:rsidR="00FA27C0" w:rsidRDefault="009D725A" w:rsidP="00FA27C0">
      <w:pPr>
        <w:pStyle w:val="Heading1"/>
      </w:pPr>
      <w:r>
        <w:t>Discussion</w:t>
      </w:r>
      <w:bookmarkEnd w:id="2"/>
    </w:p>
    <w:p w14:paraId="0C55915C" w14:textId="77777777" w:rsidR="007C17B3" w:rsidRDefault="007C17B3" w:rsidP="007C17B3">
      <w:pPr>
        <w:pStyle w:val="Heading2"/>
      </w:pPr>
      <w:r w:rsidRPr="00C8055C">
        <w:rPr>
          <w:rFonts w:ascii="Times New Roman" w:hAnsi="Times New Roman" w:cs="Times New Roman"/>
          <w:i/>
          <w:iCs/>
        </w:rPr>
        <w:t>NR RedCap UE information</w:t>
      </w:r>
      <w:r w:rsidRPr="00C8055C">
        <w:t xml:space="preserve"> for </w:t>
      </w:r>
      <w:proofErr w:type="spellStart"/>
      <w:r w:rsidRPr="00C8055C">
        <w:t>eRedCap</w:t>
      </w:r>
      <w:proofErr w:type="spellEnd"/>
      <w:r w:rsidRPr="00C8055C">
        <w:t xml:space="preserve"> UEs</w:t>
      </w:r>
    </w:p>
    <w:p w14:paraId="649639D0" w14:textId="630106D8" w:rsidR="00636207" w:rsidRDefault="00636207" w:rsidP="007C17B3">
      <w:pPr>
        <w:rPr>
          <w:lang w:val="en-GB" w:eastAsia="zh-CN"/>
        </w:rPr>
      </w:pPr>
      <w:r>
        <w:rPr>
          <w:lang w:val="en-GB" w:eastAsia="zh-CN"/>
        </w:rPr>
        <w:t xml:space="preserve">It is beneficial when the gNB knows when an MBS broadcast session is intended for an </w:t>
      </w:r>
      <w:proofErr w:type="spellStart"/>
      <w:r>
        <w:rPr>
          <w:lang w:val="en-GB" w:eastAsia="zh-CN"/>
        </w:rPr>
        <w:t>eRedCap</w:t>
      </w:r>
      <w:proofErr w:type="spellEnd"/>
      <w:r>
        <w:rPr>
          <w:lang w:val="en-GB" w:eastAsia="zh-CN"/>
        </w:rPr>
        <w:t xml:space="preserve"> UE, because the gNB can then schedule the MBS broadcast session according the </w:t>
      </w:r>
      <w:proofErr w:type="spellStart"/>
      <w:r>
        <w:rPr>
          <w:lang w:val="en-GB" w:eastAsia="zh-CN"/>
        </w:rPr>
        <w:t>eRedCap</w:t>
      </w:r>
      <w:proofErr w:type="spellEnd"/>
      <w:r>
        <w:rPr>
          <w:lang w:val="en-GB" w:eastAsia="zh-CN"/>
        </w:rPr>
        <w:t xml:space="preserve"> UE capabilities:</w:t>
      </w:r>
    </w:p>
    <w:p w14:paraId="248ED5AF" w14:textId="4C9C0909" w:rsidR="00CA2EFA" w:rsidRPr="0018365A" w:rsidRDefault="00CA2EFA" w:rsidP="00CA2EFA">
      <w:pPr>
        <w:pStyle w:val="Proposal"/>
      </w:pPr>
      <w:bookmarkStart w:id="3" w:name="_Toc163196618"/>
      <w:r w:rsidRPr="00DF01A2">
        <w:t xml:space="preserve">Introduce </w:t>
      </w:r>
      <w:r w:rsidRPr="00EB2B2A">
        <w:rPr>
          <w:i/>
          <w:iCs/>
        </w:rPr>
        <w:t>NR RedCap UE information</w:t>
      </w:r>
      <w:r w:rsidRPr="00DF01A2">
        <w:t xml:space="preserve"> for </w:t>
      </w:r>
      <w:proofErr w:type="spellStart"/>
      <w:r w:rsidRPr="00DF01A2">
        <w:t>eRedCap</w:t>
      </w:r>
      <w:proofErr w:type="spellEnd"/>
      <w:r>
        <w:t xml:space="preserve"> </w:t>
      </w:r>
      <w:r w:rsidRPr="00EB2B2A">
        <w:t>with or without reduced baseband bandwidth</w:t>
      </w:r>
      <w:r w:rsidRPr="0018365A">
        <w:t>.</w:t>
      </w:r>
      <w:bookmarkEnd w:id="3"/>
      <w:r w:rsidRPr="0018365A">
        <w:t xml:space="preserve"> </w:t>
      </w:r>
    </w:p>
    <w:p w14:paraId="5979469D" w14:textId="77777777" w:rsidR="007C17B3" w:rsidRDefault="007C17B3" w:rsidP="007C17B3">
      <w:pPr>
        <w:pStyle w:val="Heading2"/>
      </w:pPr>
      <w:r>
        <w:t xml:space="preserve">Default value </w:t>
      </w:r>
      <w:r w:rsidRPr="00C8055C">
        <w:rPr>
          <w:rFonts w:ascii="Times New Roman" w:hAnsi="Times New Roman" w:cs="Times New Roman"/>
          <w:i/>
          <w:iCs/>
        </w:rPr>
        <w:t>NR RedCap UE information</w:t>
      </w:r>
      <w:r w:rsidRPr="004038FF">
        <w:t xml:space="preserve"> parameter</w:t>
      </w:r>
    </w:p>
    <w:p w14:paraId="1C96E9B3" w14:textId="77777777" w:rsidR="007C17B3" w:rsidRDefault="007C17B3" w:rsidP="007C17B3">
      <w:r>
        <w:rPr>
          <w:lang w:val="en-GB" w:eastAsia="zh-CN"/>
        </w:rPr>
        <w:t xml:space="preserve">SA2 captured in TR 23.247 that the default for the </w:t>
      </w:r>
      <w:r w:rsidRPr="00C8055C">
        <w:rPr>
          <w:rFonts w:ascii="Times New Roman" w:hAnsi="Times New Roman"/>
          <w:i/>
          <w:iCs/>
          <w:lang w:val="en-GB" w:eastAsia="zh-CN"/>
        </w:rPr>
        <w:t>NR RedCap UE information</w:t>
      </w:r>
      <w:r w:rsidRPr="004038FF">
        <w:t xml:space="preserve"> parameter</w:t>
      </w:r>
      <w:r>
        <w:t xml:space="preserve"> if absent is:</w:t>
      </w:r>
    </w:p>
    <w:p w14:paraId="64904ABF" w14:textId="77777777" w:rsidR="007C17B3" w:rsidRPr="00006B1E" w:rsidRDefault="007C17B3" w:rsidP="007C17B3">
      <w:pPr>
        <w:pStyle w:val="ListParagraph"/>
        <w:numPr>
          <w:ilvl w:val="0"/>
          <w:numId w:val="44"/>
        </w:numPr>
        <w:rPr>
          <w:color w:val="C45911" w:themeColor="accent2" w:themeShade="BF"/>
        </w:rPr>
      </w:pPr>
      <w:r w:rsidRPr="00006B1E">
        <w:rPr>
          <w:color w:val="C45911" w:themeColor="accent2" w:themeShade="BF"/>
        </w:rPr>
        <w:t>"MBS session expected to be received only by non-RedCap UEs"</w:t>
      </w:r>
    </w:p>
    <w:p w14:paraId="0E906F9C" w14:textId="77777777" w:rsidR="007C17B3" w:rsidRDefault="007C17B3" w:rsidP="007C17B3">
      <w:pPr>
        <w:rPr>
          <w:lang w:val="en-GB" w:eastAsia="zh-CN"/>
        </w:rPr>
      </w:pPr>
      <w:r>
        <w:rPr>
          <w:lang w:val="en-GB" w:eastAsia="zh-CN"/>
        </w:rPr>
        <w:t xml:space="preserve">RAN3 did not discuss the default value of the </w:t>
      </w:r>
      <w:r w:rsidRPr="00006B1E">
        <w:rPr>
          <w:rFonts w:ascii="Times New Roman" w:eastAsia="SimSun" w:hAnsi="Times New Roman"/>
          <w:i/>
          <w:iCs/>
          <w:szCs w:val="18"/>
        </w:rPr>
        <w:t>Supported</w:t>
      </w:r>
      <w:r w:rsidRPr="00006B1E">
        <w:rPr>
          <w:rFonts w:ascii="Times New Roman" w:hAnsi="Times New Roman"/>
          <w:i/>
          <w:iCs/>
          <w:szCs w:val="18"/>
        </w:rPr>
        <w:t xml:space="preserve"> UE Type</w:t>
      </w:r>
      <w:r>
        <w:rPr>
          <w:rFonts w:cs="Arial"/>
          <w:szCs w:val="18"/>
        </w:rPr>
        <w:t xml:space="preserve"> parameter</w:t>
      </w:r>
      <w:r>
        <w:rPr>
          <w:lang w:val="en-GB" w:eastAsia="zh-CN"/>
        </w:rPr>
        <w:t xml:space="preserve"> in </w:t>
      </w:r>
      <w:r w:rsidRPr="00F911B2">
        <w:rPr>
          <w:lang w:val="en-GB" w:eastAsia="zh-CN"/>
        </w:rPr>
        <w:t xml:space="preserve">BROADCAST SESSION SETUP/MODIFICATION REQUEST </w:t>
      </w:r>
      <w:r>
        <w:rPr>
          <w:lang w:val="en-GB" w:eastAsia="zh-CN"/>
        </w:rPr>
        <w:t>message (TS 38.413):</w:t>
      </w:r>
    </w:p>
    <w:tbl>
      <w:tblPr>
        <w:tblW w:w="98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7"/>
        <w:gridCol w:w="1020"/>
        <w:gridCol w:w="1077"/>
        <w:gridCol w:w="1587"/>
        <w:gridCol w:w="1757"/>
        <w:gridCol w:w="1077"/>
        <w:gridCol w:w="1077"/>
      </w:tblGrid>
      <w:tr w:rsidR="007C17B3" w:rsidRPr="00316BA8" w14:paraId="03AB3CEA" w14:textId="77777777" w:rsidTr="005F682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66E91" w14:textId="77777777" w:rsidR="007C17B3" w:rsidRPr="00316BA8" w:rsidRDefault="007C17B3" w:rsidP="005F6827">
            <w:pPr>
              <w:pStyle w:val="TAH"/>
              <w:rPr>
                <w:rFonts w:ascii="Times New Roman" w:hAnsi="Times New Roman"/>
                <w:sz w:val="16"/>
                <w:szCs w:val="16"/>
              </w:rPr>
            </w:pPr>
            <w:r w:rsidRPr="00316BA8">
              <w:rPr>
                <w:rFonts w:ascii="Times New Roman" w:hAnsi="Times New Roman"/>
                <w:sz w:val="16"/>
                <w:szCs w:val="16"/>
              </w:rPr>
              <w:lastRenderedPageBreak/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C81AD" w14:textId="77777777" w:rsidR="007C17B3" w:rsidRPr="00316BA8" w:rsidRDefault="007C17B3" w:rsidP="005F6827">
            <w:pPr>
              <w:pStyle w:val="TAH"/>
              <w:rPr>
                <w:rFonts w:ascii="Times New Roman" w:hAnsi="Times New Roman"/>
                <w:sz w:val="16"/>
                <w:szCs w:val="16"/>
              </w:rPr>
            </w:pPr>
            <w:r w:rsidRPr="00316BA8">
              <w:rPr>
                <w:rFonts w:ascii="Times New Roman" w:hAnsi="Times New Roman"/>
                <w:sz w:val="16"/>
                <w:szCs w:val="16"/>
              </w:rPr>
              <w:t>Presence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78AE2" w14:textId="77777777" w:rsidR="007C17B3" w:rsidRPr="00316BA8" w:rsidRDefault="007C17B3" w:rsidP="005F6827">
            <w:pPr>
              <w:pStyle w:val="TAH"/>
              <w:rPr>
                <w:rFonts w:ascii="Times New Roman" w:hAnsi="Times New Roman"/>
                <w:sz w:val="16"/>
                <w:szCs w:val="16"/>
              </w:rPr>
            </w:pPr>
            <w:r w:rsidRPr="00316BA8">
              <w:rPr>
                <w:rFonts w:ascii="Times New Roman" w:hAnsi="Times New Roman"/>
                <w:sz w:val="16"/>
                <w:szCs w:val="16"/>
              </w:rPr>
              <w:t>Range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7F36B" w14:textId="77777777" w:rsidR="007C17B3" w:rsidRPr="00316BA8" w:rsidRDefault="007C17B3" w:rsidP="005F6827">
            <w:pPr>
              <w:pStyle w:val="TAH"/>
              <w:rPr>
                <w:rFonts w:ascii="Times New Roman" w:hAnsi="Times New Roman"/>
                <w:sz w:val="16"/>
                <w:szCs w:val="16"/>
              </w:rPr>
            </w:pPr>
            <w:r w:rsidRPr="00316BA8">
              <w:rPr>
                <w:rFonts w:ascii="Times New Roman" w:hAnsi="Times New Roman"/>
                <w:sz w:val="16"/>
                <w:szCs w:val="16"/>
              </w:rPr>
              <w:t>IE type and reference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21841" w14:textId="77777777" w:rsidR="007C17B3" w:rsidRPr="00316BA8" w:rsidRDefault="007C17B3" w:rsidP="005F6827">
            <w:pPr>
              <w:pStyle w:val="TAH"/>
              <w:rPr>
                <w:rFonts w:ascii="Times New Roman" w:hAnsi="Times New Roman"/>
                <w:sz w:val="16"/>
                <w:szCs w:val="16"/>
              </w:rPr>
            </w:pPr>
            <w:r w:rsidRPr="00316BA8">
              <w:rPr>
                <w:rFonts w:ascii="Times New Roman" w:hAnsi="Times New Roman"/>
                <w:sz w:val="16"/>
                <w:szCs w:val="16"/>
              </w:rPr>
              <w:t>Semantics description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93AEC" w14:textId="77777777" w:rsidR="007C17B3" w:rsidRPr="00316BA8" w:rsidRDefault="007C17B3" w:rsidP="005F6827">
            <w:pPr>
              <w:pStyle w:val="TAH"/>
              <w:rPr>
                <w:rFonts w:ascii="Times New Roman" w:hAnsi="Times New Roman"/>
                <w:sz w:val="16"/>
                <w:szCs w:val="16"/>
              </w:rPr>
            </w:pPr>
            <w:r w:rsidRPr="00316BA8">
              <w:rPr>
                <w:rFonts w:ascii="Times New Roman" w:hAnsi="Times New Roman"/>
                <w:sz w:val="16"/>
                <w:szCs w:val="16"/>
              </w:rPr>
              <w:t>Criticality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64A40" w14:textId="77777777" w:rsidR="007C17B3" w:rsidRPr="00316BA8" w:rsidRDefault="007C17B3" w:rsidP="005F6827">
            <w:pPr>
              <w:pStyle w:val="TAH"/>
              <w:rPr>
                <w:rFonts w:ascii="Times New Roman" w:hAnsi="Times New Roman"/>
                <w:sz w:val="16"/>
                <w:szCs w:val="16"/>
              </w:rPr>
            </w:pPr>
            <w:r w:rsidRPr="00316BA8">
              <w:rPr>
                <w:rFonts w:ascii="Times New Roman" w:hAnsi="Times New Roman"/>
                <w:sz w:val="16"/>
                <w:szCs w:val="16"/>
              </w:rPr>
              <w:t>Assigned Criticality</w:t>
            </w:r>
          </w:p>
        </w:tc>
      </w:tr>
      <w:tr w:rsidR="007C17B3" w:rsidRPr="00316BA8" w14:paraId="236F554C" w14:textId="77777777" w:rsidTr="005F6827">
        <w:trPr>
          <w:trHeight w:val="139"/>
        </w:trPr>
        <w:tc>
          <w:tcPr>
            <w:tcW w:w="9862" w:type="dxa"/>
            <w:gridSpan w:val="7"/>
          </w:tcPr>
          <w:p w14:paraId="5B4C914E" w14:textId="77777777" w:rsidR="007C17B3" w:rsidRPr="00316BA8" w:rsidRDefault="007C17B3" w:rsidP="005F6827">
            <w:pPr>
              <w:pStyle w:val="TAC"/>
              <w:rPr>
                <w:rFonts w:ascii="Times New Roman" w:hAnsi="Times New Roman"/>
                <w:sz w:val="16"/>
                <w:szCs w:val="16"/>
              </w:rPr>
            </w:pPr>
            <w:r w:rsidRPr="00316BA8">
              <w:rPr>
                <w:rFonts w:ascii="Times New Roman" w:hAnsi="Times New Roman"/>
                <w:sz w:val="16"/>
                <w:szCs w:val="16"/>
              </w:rPr>
              <w:t>&lt;text omitted&gt;</w:t>
            </w:r>
          </w:p>
        </w:tc>
      </w:tr>
      <w:tr w:rsidR="007C17B3" w:rsidRPr="00316BA8" w14:paraId="6DD4B925" w14:textId="77777777" w:rsidTr="005F682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81709" w14:textId="77777777" w:rsidR="007C17B3" w:rsidRPr="00316BA8" w:rsidRDefault="007C17B3" w:rsidP="005F6827">
            <w:pPr>
              <w:pStyle w:val="TAL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316BA8">
              <w:rPr>
                <w:rFonts w:ascii="Times New Roman" w:eastAsia="SimSun" w:hAnsi="Times New Roman"/>
                <w:b/>
                <w:bCs/>
                <w:sz w:val="16"/>
                <w:szCs w:val="16"/>
              </w:rPr>
              <w:t>Supported</w:t>
            </w:r>
            <w:r w:rsidRPr="00316BA8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UE Type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86040" w14:textId="77777777" w:rsidR="007C17B3" w:rsidRPr="00316BA8" w:rsidRDefault="007C17B3" w:rsidP="005F6827">
            <w:pPr>
              <w:pStyle w:val="TAL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168FE" w14:textId="77777777" w:rsidR="007C17B3" w:rsidRPr="00316BA8" w:rsidDel="00CC456A" w:rsidRDefault="007C17B3" w:rsidP="005F6827">
            <w:pPr>
              <w:pStyle w:val="TAL"/>
              <w:rPr>
                <w:rFonts w:ascii="Times New Roman" w:hAnsi="Times New Roman"/>
                <w:i/>
                <w:iCs/>
                <w:sz w:val="16"/>
                <w:szCs w:val="16"/>
              </w:rPr>
            </w:pPr>
            <w:proofErr w:type="gramStart"/>
            <w:r w:rsidRPr="00316BA8">
              <w:rPr>
                <w:rFonts w:ascii="Times New Roman" w:hAnsi="Times New Roman"/>
                <w:i/>
                <w:iCs/>
                <w:sz w:val="16"/>
                <w:szCs w:val="16"/>
                <w:lang w:val="en-US"/>
              </w:rPr>
              <w:t>0</w:t>
            </w:r>
            <w:r w:rsidRPr="00316BA8">
              <w:rPr>
                <w:rFonts w:ascii="Times New Roman" w:hAnsi="Times New Roman"/>
                <w:i/>
                <w:iCs/>
                <w:sz w:val="16"/>
                <w:szCs w:val="16"/>
              </w:rPr>
              <w:t>..&lt;</w:t>
            </w:r>
            <w:proofErr w:type="spellStart"/>
            <w:proofErr w:type="gramEnd"/>
            <w:r w:rsidRPr="00316BA8">
              <w:rPr>
                <w:rFonts w:ascii="Times New Roman" w:hAnsi="Times New Roman"/>
                <w:i/>
                <w:iCs/>
                <w:sz w:val="16"/>
                <w:szCs w:val="16"/>
              </w:rPr>
              <w:t>maxnoofUETypes</w:t>
            </w:r>
            <w:proofErr w:type="spellEnd"/>
            <w:r w:rsidRPr="00316BA8">
              <w:rPr>
                <w:rFonts w:ascii="Times New Roman" w:hAnsi="Times New Roman"/>
                <w:i/>
                <w:iCs/>
                <w:sz w:val="16"/>
                <w:szCs w:val="16"/>
              </w:rPr>
              <w:t>&gt;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5B34F" w14:textId="77777777" w:rsidR="007C17B3" w:rsidRPr="00316BA8" w:rsidRDefault="007C17B3" w:rsidP="005F6827">
            <w:pPr>
              <w:pStyle w:val="TAL"/>
              <w:rPr>
                <w:rFonts w:ascii="Times New Roman" w:eastAsia="MS Mincho" w:hAnsi="Times New Roman"/>
                <w:noProof/>
                <w:sz w:val="16"/>
                <w:szCs w:val="16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CD222" w14:textId="77777777" w:rsidR="007C17B3" w:rsidRPr="00316BA8" w:rsidRDefault="007C17B3" w:rsidP="005F6827">
            <w:pPr>
              <w:pStyle w:val="TAL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66CE5" w14:textId="77777777" w:rsidR="007C17B3" w:rsidRPr="00316BA8" w:rsidRDefault="007C17B3" w:rsidP="005F6827">
            <w:pPr>
              <w:pStyle w:val="TAC"/>
              <w:rPr>
                <w:rFonts w:ascii="Times New Roman" w:hAnsi="Times New Roman"/>
                <w:sz w:val="16"/>
                <w:szCs w:val="16"/>
              </w:rPr>
            </w:pPr>
            <w:r w:rsidRPr="00316BA8">
              <w:rPr>
                <w:rFonts w:ascii="Times New Roman" w:hAnsi="Times New Roman"/>
                <w:sz w:val="16"/>
                <w:szCs w:val="16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C617D" w14:textId="77777777" w:rsidR="007C17B3" w:rsidRPr="00316BA8" w:rsidRDefault="007C17B3" w:rsidP="005F6827">
            <w:pPr>
              <w:pStyle w:val="TAC"/>
              <w:rPr>
                <w:rFonts w:ascii="Times New Roman" w:hAnsi="Times New Roman"/>
                <w:sz w:val="16"/>
                <w:szCs w:val="16"/>
              </w:rPr>
            </w:pPr>
            <w:r w:rsidRPr="00316BA8">
              <w:rPr>
                <w:rFonts w:ascii="Times New Roman" w:hAnsi="Times New Roman"/>
                <w:sz w:val="16"/>
                <w:szCs w:val="16"/>
              </w:rPr>
              <w:t>ignore</w:t>
            </w:r>
          </w:p>
        </w:tc>
      </w:tr>
      <w:tr w:rsidR="007C17B3" w:rsidRPr="00316BA8" w14:paraId="7CA8F793" w14:textId="77777777" w:rsidTr="005F682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FBE40" w14:textId="77777777" w:rsidR="007C17B3" w:rsidRPr="00316BA8" w:rsidRDefault="007C17B3" w:rsidP="005F6827">
            <w:pPr>
              <w:pStyle w:val="TAL"/>
              <w:ind w:leftChars="50" w:left="100"/>
              <w:rPr>
                <w:rFonts w:ascii="Times New Roman" w:hAnsi="Times New Roman"/>
                <w:sz w:val="16"/>
                <w:szCs w:val="16"/>
              </w:rPr>
            </w:pPr>
            <w:r w:rsidRPr="00316BA8">
              <w:rPr>
                <w:rFonts w:ascii="Times New Roman" w:hAnsi="Times New Roman"/>
                <w:sz w:val="16"/>
                <w:szCs w:val="16"/>
              </w:rPr>
              <w:t>&gt;</w:t>
            </w:r>
            <w:r w:rsidRPr="00316BA8">
              <w:rPr>
                <w:rFonts w:ascii="Times New Roman" w:eastAsia="SimSun" w:hAnsi="Times New Roman"/>
                <w:sz w:val="16"/>
                <w:szCs w:val="16"/>
              </w:rPr>
              <w:t>Supported</w:t>
            </w:r>
            <w:r w:rsidRPr="00316BA8">
              <w:rPr>
                <w:rFonts w:ascii="Times New Roman" w:hAnsi="Times New Roman"/>
                <w:sz w:val="16"/>
                <w:szCs w:val="16"/>
              </w:rPr>
              <w:t xml:space="preserve"> UE Type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24FD5" w14:textId="77777777" w:rsidR="007C17B3" w:rsidRPr="00316BA8" w:rsidRDefault="007C17B3" w:rsidP="005F6827">
            <w:pPr>
              <w:pStyle w:val="TAL"/>
              <w:rPr>
                <w:rFonts w:ascii="Times New Roman" w:hAnsi="Times New Roman"/>
                <w:sz w:val="16"/>
                <w:szCs w:val="16"/>
              </w:rPr>
            </w:pPr>
            <w:r w:rsidRPr="00316BA8">
              <w:rPr>
                <w:rFonts w:ascii="Times New Roman" w:hAnsi="Times New Roman"/>
                <w:sz w:val="16"/>
                <w:szCs w:val="16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D42CB" w14:textId="77777777" w:rsidR="007C17B3" w:rsidRPr="00316BA8" w:rsidDel="00CC456A" w:rsidRDefault="007C17B3" w:rsidP="005F6827">
            <w:pPr>
              <w:pStyle w:val="TAL"/>
              <w:rPr>
                <w:rFonts w:ascii="Times New Roman" w:hAnsi="Times New Roman"/>
                <w:i/>
                <w:iCs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84A3B" w14:textId="77777777" w:rsidR="007C17B3" w:rsidRPr="00316BA8" w:rsidRDefault="007C17B3" w:rsidP="005F6827">
            <w:pPr>
              <w:pStyle w:val="TAL"/>
              <w:rPr>
                <w:rFonts w:ascii="Times New Roman" w:eastAsia="MS Mincho" w:hAnsi="Times New Roman"/>
                <w:noProof/>
                <w:sz w:val="16"/>
                <w:szCs w:val="16"/>
              </w:rPr>
            </w:pPr>
            <w:r w:rsidRPr="00006B1E">
              <w:rPr>
                <w:rFonts w:ascii="Times New Roman" w:eastAsia="MS Mincho" w:hAnsi="Times New Roman"/>
                <w:noProof/>
                <w:color w:val="C45911" w:themeColor="accent2" w:themeShade="BF"/>
                <w:sz w:val="16"/>
                <w:szCs w:val="16"/>
              </w:rPr>
              <w:t>ENUMERATED (Non-RedCap</w:t>
            </w:r>
            <w:r w:rsidRPr="00006B1E" w:rsidDel="00905F37">
              <w:rPr>
                <w:rFonts w:ascii="Times New Roman" w:eastAsia="MS Mincho" w:hAnsi="Times New Roman"/>
                <w:noProof/>
                <w:color w:val="C45911" w:themeColor="accent2" w:themeShade="BF"/>
                <w:sz w:val="16"/>
                <w:szCs w:val="16"/>
              </w:rPr>
              <w:t xml:space="preserve"> </w:t>
            </w:r>
            <w:r w:rsidRPr="00006B1E">
              <w:rPr>
                <w:rFonts w:ascii="Times New Roman" w:eastAsia="MS Mincho" w:hAnsi="Times New Roman"/>
                <w:noProof/>
                <w:color w:val="C45911" w:themeColor="accent2" w:themeShade="BF"/>
                <w:sz w:val="16"/>
                <w:szCs w:val="16"/>
              </w:rPr>
              <w:t>UE, RedCap</w:t>
            </w:r>
            <w:r w:rsidRPr="00006B1E" w:rsidDel="00905F37">
              <w:rPr>
                <w:rFonts w:ascii="Times New Roman" w:eastAsia="MS Mincho" w:hAnsi="Times New Roman"/>
                <w:noProof/>
                <w:color w:val="C45911" w:themeColor="accent2" w:themeShade="BF"/>
                <w:sz w:val="16"/>
                <w:szCs w:val="16"/>
              </w:rPr>
              <w:t xml:space="preserve"> </w:t>
            </w:r>
            <w:r w:rsidRPr="00006B1E">
              <w:rPr>
                <w:rFonts w:ascii="Times New Roman" w:eastAsia="MS Mincho" w:hAnsi="Times New Roman"/>
                <w:noProof/>
                <w:color w:val="C45911" w:themeColor="accent2" w:themeShade="BF"/>
                <w:sz w:val="16"/>
                <w:szCs w:val="16"/>
              </w:rPr>
              <w:t xml:space="preserve">UE, </w:t>
            </w:r>
            <w:r w:rsidRPr="00006B1E">
              <w:rPr>
                <w:rFonts w:ascii="Times New Roman" w:eastAsia="Batang" w:hAnsi="Times New Roman"/>
                <w:color w:val="C45911" w:themeColor="accent2" w:themeShade="BF"/>
                <w:sz w:val="16"/>
                <w:szCs w:val="16"/>
              </w:rPr>
              <w:t>...</w:t>
            </w:r>
            <w:r w:rsidRPr="00006B1E">
              <w:rPr>
                <w:rFonts w:ascii="Times New Roman" w:eastAsia="MS Mincho" w:hAnsi="Times New Roman"/>
                <w:noProof/>
                <w:color w:val="C45911" w:themeColor="accent2" w:themeShade="BF"/>
                <w:sz w:val="16"/>
                <w:szCs w:val="16"/>
              </w:rPr>
              <w:t>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46844" w14:textId="77777777" w:rsidR="007C17B3" w:rsidRPr="00316BA8" w:rsidRDefault="007C17B3" w:rsidP="005F6827">
            <w:pPr>
              <w:pStyle w:val="TAL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0C057" w14:textId="77777777" w:rsidR="007C17B3" w:rsidRPr="00316BA8" w:rsidRDefault="007C17B3" w:rsidP="005F6827">
            <w:pPr>
              <w:pStyle w:val="TAC"/>
              <w:rPr>
                <w:rFonts w:ascii="Times New Roman" w:hAnsi="Times New Roman"/>
                <w:sz w:val="16"/>
                <w:szCs w:val="16"/>
              </w:rPr>
            </w:pPr>
            <w:r w:rsidRPr="00316BA8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F6F98" w14:textId="77777777" w:rsidR="007C17B3" w:rsidRPr="00316BA8" w:rsidRDefault="007C17B3" w:rsidP="005F6827">
            <w:pPr>
              <w:pStyle w:val="TAC"/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14:paraId="792ECF0A" w14:textId="77777777" w:rsidR="007C17B3" w:rsidRPr="00316BA8" w:rsidRDefault="007C17B3" w:rsidP="007C17B3">
      <w:pPr>
        <w:rPr>
          <w:rFonts w:ascii="Times New Roman" w:hAnsi="Times New Roman"/>
          <w:sz w:val="16"/>
          <w:szCs w:val="16"/>
          <w:lang w:val="en-GB" w:eastAsia="zh-CN"/>
        </w:rPr>
      </w:pP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19"/>
      </w:tblGrid>
      <w:tr w:rsidR="007C17B3" w:rsidRPr="00316BA8" w14:paraId="77A66C0C" w14:textId="77777777" w:rsidTr="005F6827">
        <w:tc>
          <w:tcPr>
            <w:tcW w:w="3288" w:type="dxa"/>
          </w:tcPr>
          <w:p w14:paraId="13C9B097" w14:textId="77777777" w:rsidR="007C17B3" w:rsidRPr="00316BA8" w:rsidRDefault="007C17B3" w:rsidP="005F6827">
            <w:pPr>
              <w:pStyle w:val="TAH"/>
              <w:rPr>
                <w:rFonts w:ascii="Times New Roman" w:hAnsi="Times New Roman"/>
                <w:sz w:val="16"/>
                <w:szCs w:val="16"/>
              </w:rPr>
            </w:pPr>
            <w:r w:rsidRPr="00316BA8">
              <w:rPr>
                <w:rFonts w:ascii="Times New Roman" w:hAnsi="Times New Roman"/>
                <w:sz w:val="16"/>
                <w:szCs w:val="16"/>
              </w:rPr>
              <w:t>Range bound</w:t>
            </w:r>
          </w:p>
        </w:tc>
        <w:tc>
          <w:tcPr>
            <w:tcW w:w="6519" w:type="dxa"/>
          </w:tcPr>
          <w:p w14:paraId="3B88515F" w14:textId="77777777" w:rsidR="007C17B3" w:rsidRPr="00316BA8" w:rsidRDefault="007C17B3" w:rsidP="005F6827">
            <w:pPr>
              <w:pStyle w:val="TAH"/>
              <w:rPr>
                <w:rFonts w:ascii="Times New Roman" w:hAnsi="Times New Roman"/>
                <w:sz w:val="16"/>
                <w:szCs w:val="16"/>
              </w:rPr>
            </w:pPr>
            <w:r w:rsidRPr="00316BA8">
              <w:rPr>
                <w:rFonts w:ascii="Times New Roman" w:hAnsi="Times New Roman"/>
                <w:sz w:val="16"/>
                <w:szCs w:val="16"/>
              </w:rPr>
              <w:t>Explanation</w:t>
            </w:r>
          </w:p>
        </w:tc>
      </w:tr>
      <w:tr w:rsidR="007C17B3" w:rsidRPr="00316BA8" w14:paraId="01267C9F" w14:textId="77777777" w:rsidTr="005F6827">
        <w:trPr>
          <w:trHeight w:val="57"/>
        </w:trPr>
        <w:tc>
          <w:tcPr>
            <w:tcW w:w="9807" w:type="dxa"/>
            <w:gridSpan w:val="2"/>
          </w:tcPr>
          <w:p w14:paraId="468BED96" w14:textId="77777777" w:rsidR="007C17B3" w:rsidRPr="00316BA8" w:rsidRDefault="007C17B3" w:rsidP="005F6827">
            <w:pPr>
              <w:pStyle w:val="TAL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6BA8">
              <w:rPr>
                <w:rFonts w:ascii="Times New Roman" w:hAnsi="Times New Roman"/>
                <w:sz w:val="16"/>
                <w:szCs w:val="16"/>
              </w:rPr>
              <w:t>&lt;text omitted&gt;</w:t>
            </w:r>
          </w:p>
        </w:tc>
      </w:tr>
      <w:tr w:rsidR="007C17B3" w:rsidRPr="00316BA8" w14:paraId="1B36BB17" w14:textId="77777777" w:rsidTr="005F6827">
        <w:tc>
          <w:tcPr>
            <w:tcW w:w="3288" w:type="dxa"/>
          </w:tcPr>
          <w:p w14:paraId="3C878D2B" w14:textId="77777777" w:rsidR="007C17B3" w:rsidRPr="00316BA8" w:rsidRDefault="007C17B3" w:rsidP="005F6827">
            <w:pPr>
              <w:pStyle w:val="TAL"/>
              <w:rPr>
                <w:rFonts w:ascii="Times New Roman" w:hAnsi="Times New Roman"/>
                <w:noProof/>
                <w:sz w:val="16"/>
                <w:szCs w:val="16"/>
              </w:rPr>
            </w:pPr>
            <w:proofErr w:type="spellStart"/>
            <w:r w:rsidRPr="00316BA8">
              <w:rPr>
                <w:rFonts w:ascii="Times New Roman" w:hAnsi="Times New Roman"/>
                <w:sz w:val="16"/>
                <w:szCs w:val="16"/>
              </w:rPr>
              <w:t>maxnoofUETypes</w:t>
            </w:r>
            <w:proofErr w:type="spellEnd"/>
          </w:p>
        </w:tc>
        <w:tc>
          <w:tcPr>
            <w:tcW w:w="6519" w:type="dxa"/>
          </w:tcPr>
          <w:p w14:paraId="373F874F" w14:textId="77777777" w:rsidR="007C17B3" w:rsidRPr="00316BA8" w:rsidRDefault="007C17B3" w:rsidP="005F6827">
            <w:pPr>
              <w:pStyle w:val="TAL"/>
              <w:rPr>
                <w:rFonts w:ascii="Times New Roman" w:hAnsi="Times New Roman"/>
                <w:sz w:val="16"/>
                <w:szCs w:val="16"/>
              </w:rPr>
            </w:pPr>
            <w:r w:rsidRPr="00316BA8">
              <w:rPr>
                <w:rFonts w:ascii="Times New Roman" w:hAnsi="Times New Roman"/>
                <w:sz w:val="16"/>
                <w:szCs w:val="16"/>
              </w:rPr>
              <w:t>Maximum no. of associated UE types. Value is 8.</w:t>
            </w:r>
          </w:p>
        </w:tc>
      </w:tr>
    </w:tbl>
    <w:p w14:paraId="1DB42F95" w14:textId="77777777" w:rsidR="007C17B3" w:rsidRDefault="007C17B3" w:rsidP="007C17B3">
      <w:pPr>
        <w:spacing w:before="200"/>
        <w:rPr>
          <w:lang w:val="en-GB" w:eastAsia="zh-CN"/>
        </w:rPr>
      </w:pPr>
      <w:r>
        <w:rPr>
          <w:lang w:val="en-GB" w:eastAsia="zh-CN"/>
        </w:rPr>
        <w:t xml:space="preserve">The </w:t>
      </w:r>
      <w:r w:rsidRPr="00006B1E">
        <w:rPr>
          <w:rFonts w:ascii="Times New Roman" w:hAnsi="Times New Roman"/>
          <w:i/>
          <w:iCs/>
          <w:lang w:val="en-GB" w:eastAsia="zh-CN"/>
        </w:rPr>
        <w:t>Supported UE Type List</w:t>
      </w:r>
      <w:r>
        <w:rPr>
          <w:lang w:val="en-GB" w:eastAsia="zh-CN"/>
        </w:rPr>
        <w:t xml:space="preserve"> is optional (with size 0).</w:t>
      </w:r>
    </w:p>
    <w:p w14:paraId="249232E2" w14:textId="77777777" w:rsidR="007C17B3" w:rsidRDefault="007C17B3" w:rsidP="007C17B3">
      <w:pPr>
        <w:spacing w:before="200"/>
        <w:rPr>
          <w:lang w:val="en-GB" w:eastAsia="zh-CN"/>
        </w:rPr>
      </w:pPr>
      <w:r>
        <w:rPr>
          <w:lang w:val="en-GB" w:eastAsia="zh-CN"/>
        </w:rPr>
        <w:t>In our view, when the RedCap information is absent, then NG-RAN cannot assume anything about for which type of UE the MBS broadcast session is intended. We think this scenario is the same as in Rel-17, where the information is never present, and any UE that supports MBS broadcast should be able to receive the session. The signalling should be backwards compatible with Rel-17:</w:t>
      </w:r>
    </w:p>
    <w:p w14:paraId="3BEB9E77" w14:textId="3E2BFB26" w:rsidR="00CA2EFA" w:rsidRPr="0018365A" w:rsidRDefault="00CA2EFA" w:rsidP="00CA2EFA">
      <w:pPr>
        <w:pStyle w:val="Proposal"/>
      </w:pPr>
      <w:bookmarkStart w:id="4" w:name="_Toc163196619"/>
      <w:r w:rsidRPr="00CD3D68">
        <w:t xml:space="preserve">RAN2 assumes that when </w:t>
      </w:r>
      <w:r w:rsidRPr="00164CBE">
        <w:rPr>
          <w:rFonts w:ascii="Times New Roman" w:hAnsi="Times New Roman"/>
          <w:i/>
          <w:iCs/>
        </w:rPr>
        <w:t>NR RedCap UE information</w:t>
      </w:r>
      <w:r w:rsidRPr="00CD3D68">
        <w:t xml:space="preserve"> is absent NG-RAN</w:t>
      </w:r>
      <w:r w:rsidRPr="00CD3D68">
        <w:rPr>
          <w:lang w:val="en-GB"/>
        </w:rPr>
        <w:t xml:space="preserve"> cannot assume anything about </w:t>
      </w:r>
      <w:r>
        <w:rPr>
          <w:lang w:val="en-GB"/>
        </w:rPr>
        <w:t>the</w:t>
      </w:r>
      <w:r w:rsidRPr="00CD3D68">
        <w:rPr>
          <w:lang w:val="en-GB"/>
        </w:rPr>
        <w:t xml:space="preserve"> type of UE the MBS broadcast session is intended</w:t>
      </w:r>
      <w:r>
        <w:rPr>
          <w:lang w:val="en-GB"/>
        </w:rPr>
        <w:t xml:space="preserve"> for</w:t>
      </w:r>
      <w:r w:rsidRPr="0018365A">
        <w:t>.</w:t>
      </w:r>
      <w:bookmarkEnd w:id="4"/>
      <w:r w:rsidRPr="0018365A">
        <w:t xml:space="preserve"> </w:t>
      </w:r>
    </w:p>
    <w:p w14:paraId="5BF2E426" w14:textId="77777777" w:rsidR="007C17B3" w:rsidRDefault="007C17B3" w:rsidP="007C17B3">
      <w:pPr>
        <w:spacing w:before="200"/>
        <w:rPr>
          <w:lang w:val="en-GB" w:eastAsia="zh-CN"/>
        </w:rPr>
      </w:pPr>
      <w:r>
        <w:rPr>
          <w:lang w:val="en-GB" w:eastAsia="zh-CN"/>
        </w:rPr>
        <w:t xml:space="preserve">If the proposal is agreeable then RAN2 should inform RAN3/SA2 about their assumption and ask for any feedback. </w:t>
      </w:r>
    </w:p>
    <w:p w14:paraId="5E650D32" w14:textId="77777777" w:rsidR="009D725A" w:rsidRDefault="009D725A" w:rsidP="009D725A">
      <w:pPr>
        <w:pStyle w:val="Heading1"/>
        <w:jc w:val="both"/>
      </w:pPr>
      <w:bookmarkStart w:id="5" w:name="_Toc242573360"/>
      <w:r>
        <w:t>Summary</w:t>
      </w:r>
      <w:bookmarkEnd w:id="5"/>
    </w:p>
    <w:p w14:paraId="7049FBB6" w14:textId="56648B05" w:rsidR="00CA2EFA" w:rsidRDefault="005A5BA7" w:rsidP="005A5BA7">
      <w:pPr>
        <w:pStyle w:val="BodyText"/>
      </w:pPr>
      <w:bookmarkStart w:id="6" w:name="_Toc242573361"/>
      <w:r w:rsidRPr="00CE0424">
        <w:t xml:space="preserve">Based on the discussion in </w:t>
      </w:r>
      <w:r>
        <w:t xml:space="preserve">the previous </w:t>
      </w:r>
      <w:r w:rsidRPr="00CE0424">
        <w:t>section</w:t>
      </w:r>
      <w:r>
        <w:t>s</w:t>
      </w:r>
      <w:r w:rsidRPr="00CE0424">
        <w:t xml:space="preserve"> we propose the following:</w:t>
      </w:r>
    </w:p>
    <w:bookmarkStart w:id="7" w:name="_Hlk159150618"/>
    <w:p w14:paraId="3A28E560" w14:textId="6CE560BA" w:rsidR="00E96196" w:rsidRDefault="00CA2EFA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kern w:val="2"/>
          <w:sz w:val="22"/>
          <w:lang w:val="en-SE" w:eastAsia="en-SE"/>
          <w14:ligatures w14:val="standardContextual"/>
        </w:rPr>
      </w:pPr>
      <w:r w:rsidRPr="008E3596">
        <w:rPr>
          <w:b w:val="0"/>
          <w:bCs/>
        </w:rPr>
        <w:fldChar w:fldCharType="begin"/>
      </w:r>
      <w:r>
        <w:rPr>
          <w:b w:val="0"/>
          <w:bCs/>
        </w:rPr>
        <w:instrText xml:space="preserve"> TOC \n \h \z \t "Proposal" \c </w:instrText>
      </w:r>
      <w:r w:rsidRPr="008E3596">
        <w:rPr>
          <w:b w:val="0"/>
          <w:bCs/>
        </w:rPr>
        <w:fldChar w:fldCharType="separate"/>
      </w:r>
      <w:hyperlink w:anchor="_Toc163196618" w:history="1">
        <w:r w:rsidR="00E96196" w:rsidRPr="003E01D9">
          <w:rPr>
            <w:rStyle w:val="Hyperlink"/>
            <w:noProof/>
          </w:rPr>
          <w:t>Proposal 1</w:t>
        </w:r>
        <w:r w:rsidR="00E96196">
          <w:rPr>
            <w:rFonts w:asciiTheme="minorHAnsi" w:eastAsiaTheme="minorEastAsia" w:hAnsiTheme="minorHAnsi"/>
            <w:b w:val="0"/>
            <w:noProof/>
            <w:kern w:val="2"/>
            <w:sz w:val="22"/>
            <w:lang w:val="en-SE" w:eastAsia="en-SE"/>
            <w14:ligatures w14:val="standardContextual"/>
          </w:rPr>
          <w:tab/>
        </w:r>
        <w:r w:rsidR="00E96196" w:rsidRPr="003E01D9">
          <w:rPr>
            <w:rStyle w:val="Hyperlink"/>
            <w:noProof/>
          </w:rPr>
          <w:t xml:space="preserve">Introduce </w:t>
        </w:r>
        <w:r w:rsidR="00E96196" w:rsidRPr="003E01D9">
          <w:rPr>
            <w:rStyle w:val="Hyperlink"/>
            <w:i/>
            <w:iCs/>
            <w:noProof/>
          </w:rPr>
          <w:t>NR RedCap UE information</w:t>
        </w:r>
        <w:r w:rsidR="00E96196" w:rsidRPr="003E01D9">
          <w:rPr>
            <w:rStyle w:val="Hyperlink"/>
            <w:noProof/>
          </w:rPr>
          <w:t xml:space="preserve"> for eRedCap with or without reduced baseband bandwidth.</w:t>
        </w:r>
      </w:hyperlink>
    </w:p>
    <w:p w14:paraId="4DF47090" w14:textId="00699406" w:rsidR="00E96196" w:rsidRDefault="00E96196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kern w:val="2"/>
          <w:sz w:val="22"/>
          <w:lang w:val="en-SE" w:eastAsia="en-SE"/>
          <w14:ligatures w14:val="standardContextual"/>
        </w:rPr>
      </w:pPr>
      <w:hyperlink w:anchor="_Toc163196619" w:history="1">
        <w:r w:rsidRPr="003E01D9">
          <w:rPr>
            <w:rStyle w:val="Hyperlink"/>
            <w:noProof/>
          </w:rPr>
          <w:t>Proposal 2</w:t>
        </w:r>
        <w:r>
          <w:rPr>
            <w:rFonts w:asciiTheme="minorHAnsi" w:eastAsiaTheme="minorEastAsia" w:hAnsiTheme="minorHAnsi"/>
            <w:b w:val="0"/>
            <w:noProof/>
            <w:kern w:val="2"/>
            <w:sz w:val="22"/>
            <w:lang w:val="en-SE" w:eastAsia="en-SE"/>
            <w14:ligatures w14:val="standardContextual"/>
          </w:rPr>
          <w:tab/>
        </w:r>
        <w:r w:rsidRPr="003E01D9">
          <w:rPr>
            <w:rStyle w:val="Hyperlink"/>
            <w:noProof/>
          </w:rPr>
          <w:t xml:space="preserve">RAN2 assumes that when </w:t>
        </w:r>
        <w:r w:rsidRPr="003E01D9">
          <w:rPr>
            <w:rStyle w:val="Hyperlink"/>
            <w:rFonts w:ascii="Times New Roman" w:hAnsi="Times New Roman"/>
            <w:i/>
            <w:iCs/>
            <w:noProof/>
          </w:rPr>
          <w:t>NR RedCap UE information</w:t>
        </w:r>
        <w:r w:rsidRPr="003E01D9">
          <w:rPr>
            <w:rStyle w:val="Hyperlink"/>
            <w:noProof/>
          </w:rPr>
          <w:t xml:space="preserve"> is absent NG-RAN</w:t>
        </w:r>
        <w:r w:rsidRPr="003E01D9">
          <w:rPr>
            <w:rStyle w:val="Hyperlink"/>
            <w:noProof/>
            <w:lang w:val="en-GB"/>
          </w:rPr>
          <w:t xml:space="preserve"> cannot assume anything about the type of UE the MBS broadcast session is intended for</w:t>
        </w:r>
        <w:r w:rsidRPr="003E01D9">
          <w:rPr>
            <w:rStyle w:val="Hyperlink"/>
            <w:noProof/>
          </w:rPr>
          <w:t>.</w:t>
        </w:r>
      </w:hyperlink>
    </w:p>
    <w:p w14:paraId="3ACF0DBD" w14:textId="358F123D" w:rsidR="00CA2EFA" w:rsidRDefault="00CA2EFA" w:rsidP="00CA2EFA">
      <w:pPr>
        <w:pStyle w:val="BodyText"/>
      </w:pPr>
      <w:r w:rsidRPr="008E3596">
        <w:rPr>
          <w:b/>
          <w:bCs/>
        </w:rPr>
        <w:fldChar w:fldCharType="end"/>
      </w:r>
      <w:bookmarkEnd w:id="7"/>
    </w:p>
    <w:p w14:paraId="5A15FD36" w14:textId="3BDF9902" w:rsidR="009D725A" w:rsidRDefault="009D725A" w:rsidP="005A5BA7">
      <w:pPr>
        <w:pStyle w:val="Heading1"/>
        <w:rPr>
          <w:noProof/>
        </w:rPr>
      </w:pPr>
      <w:r>
        <w:rPr>
          <w:noProof/>
        </w:rPr>
        <w:t>References</w:t>
      </w:r>
      <w:bookmarkEnd w:id="6"/>
    </w:p>
    <w:p w14:paraId="4C0F4970" w14:textId="316A6C07" w:rsidR="007C17B3" w:rsidRPr="00DF01A2" w:rsidRDefault="00E96196" w:rsidP="007C17B3">
      <w:pPr>
        <w:pStyle w:val="ListParagraph"/>
        <w:numPr>
          <w:ilvl w:val="0"/>
          <w:numId w:val="1"/>
        </w:numPr>
        <w:spacing w:before="60"/>
        <w:rPr>
          <w:rFonts w:cs="Arial"/>
          <w:sz w:val="16"/>
          <w:szCs w:val="16"/>
          <w:lang w:val="de-DE"/>
        </w:rPr>
      </w:pPr>
      <w:hyperlink r:id="rId7" w:history="1">
        <w:r w:rsidR="007C17B3" w:rsidRPr="00DF01A2">
          <w:rPr>
            <w:rStyle w:val="Hyperlink"/>
            <w:rFonts w:cs="Arial"/>
            <w:sz w:val="16"/>
            <w:szCs w:val="16"/>
            <w:lang w:val="de-DE"/>
          </w:rPr>
          <w:t>R2-2400078</w:t>
        </w:r>
      </w:hyperlink>
      <w:r w:rsidR="007C17B3" w:rsidRPr="00DF01A2">
        <w:rPr>
          <w:rFonts w:cs="Arial"/>
          <w:sz w:val="16"/>
          <w:szCs w:val="16"/>
          <w:lang w:val="de-DE"/>
        </w:rPr>
        <w:t xml:space="preserve">, </w:t>
      </w:r>
      <w:r w:rsidR="007C17B3" w:rsidRPr="00DF01A2">
        <w:rPr>
          <w:rFonts w:cs="Arial"/>
          <w:i/>
          <w:iCs/>
          <w:sz w:val="16"/>
          <w:szCs w:val="16"/>
          <w:lang w:val="de-DE"/>
        </w:rPr>
        <w:t>Reply LS on RedCap UE MBS Broadcast reception</w:t>
      </w:r>
      <w:r w:rsidR="007C17B3" w:rsidRPr="00DF01A2">
        <w:rPr>
          <w:rFonts w:cs="Arial"/>
          <w:sz w:val="16"/>
          <w:szCs w:val="16"/>
          <w:lang w:val="de-DE"/>
        </w:rPr>
        <w:t>, LS in, SA2, To: RAN2, RAN3, Cc: CT3, CT4, RAN2#125</w:t>
      </w:r>
    </w:p>
    <w:p w14:paraId="11C73A94" w14:textId="7386557E" w:rsidR="0018365A" w:rsidRPr="00E96196" w:rsidRDefault="00E96196" w:rsidP="0018365A">
      <w:pPr>
        <w:pStyle w:val="ListParagraph"/>
        <w:numPr>
          <w:ilvl w:val="0"/>
          <w:numId w:val="1"/>
        </w:numPr>
        <w:spacing w:before="60"/>
        <w:rPr>
          <w:rFonts w:cs="Arial"/>
          <w:sz w:val="16"/>
          <w:szCs w:val="16"/>
          <w:lang w:val="de-DE"/>
        </w:rPr>
      </w:pPr>
      <w:hyperlink r:id="rId8" w:history="1">
        <w:r w:rsidR="00DF01A2" w:rsidRPr="00DF01A2">
          <w:rPr>
            <w:rStyle w:val="Hyperlink"/>
            <w:rFonts w:cs="Arial"/>
            <w:sz w:val="16"/>
            <w:szCs w:val="16"/>
            <w:lang w:val="de-DE"/>
          </w:rPr>
          <w:t>R1-2401731</w:t>
        </w:r>
      </w:hyperlink>
      <w:r w:rsidR="00DF01A2" w:rsidRPr="00DF01A2">
        <w:rPr>
          <w:rFonts w:cs="Arial"/>
          <w:sz w:val="16"/>
          <w:szCs w:val="16"/>
          <w:lang w:val="de-DE"/>
        </w:rPr>
        <w:t xml:space="preserve">, </w:t>
      </w:r>
      <w:r w:rsidR="00DF01A2" w:rsidRPr="00DF01A2">
        <w:rPr>
          <w:rFonts w:cs="Arial"/>
          <w:i/>
          <w:iCs/>
          <w:sz w:val="16"/>
          <w:szCs w:val="16"/>
          <w:lang w:val="de-DE"/>
        </w:rPr>
        <w:t>Enhanced support of reduced capability NR devices</w:t>
      </w:r>
      <w:r w:rsidR="00DF01A2" w:rsidRPr="00DF01A2">
        <w:rPr>
          <w:rFonts w:cs="Arial"/>
          <w:sz w:val="16"/>
          <w:szCs w:val="16"/>
          <w:lang w:val="de-DE"/>
        </w:rPr>
        <w:t xml:space="preserve">, </w:t>
      </w:r>
      <w:r w:rsidR="00DF01A2">
        <w:rPr>
          <w:rFonts w:cs="Arial"/>
          <w:sz w:val="16"/>
          <w:szCs w:val="16"/>
          <w:lang w:val="de-DE"/>
        </w:rPr>
        <w:t>LS out, RAN1, To: RAN2, RAN1#116</w:t>
      </w:r>
    </w:p>
    <w:sectPr w:rsidR="0018365A" w:rsidRPr="00E96196" w:rsidSect="001069AD"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A40397" w14:textId="77777777" w:rsidR="00050944" w:rsidRDefault="00050944">
      <w:r>
        <w:separator/>
      </w:r>
    </w:p>
  </w:endnote>
  <w:endnote w:type="continuationSeparator" w:id="0">
    <w:p w14:paraId="2DCE463D" w14:textId="77777777" w:rsidR="00050944" w:rsidRDefault="000509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ricsson Capital TT">
    <w:altName w:val="Calibri"/>
    <w:charset w:val="00"/>
    <w:family w:val="auto"/>
    <w:pitch w:val="variable"/>
    <w:sig w:usb0="800002A7" w:usb1="40000000" w:usb2="00000000" w:usb3="00000000" w:csb0="0000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BD036" w14:textId="77777777" w:rsidR="00A64957" w:rsidRDefault="00A64957" w:rsidP="00730790">
    <w:pPr>
      <w:pStyle w:val="Footer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D1813">
      <w:rPr>
        <w:rStyle w:val="PageNumber"/>
        <w:noProof/>
      </w:rPr>
      <w:t>1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9E1D7E" w14:textId="77777777" w:rsidR="00050944" w:rsidRDefault="00050944">
      <w:r>
        <w:separator/>
      </w:r>
    </w:p>
  </w:footnote>
  <w:footnote w:type="continuationSeparator" w:id="0">
    <w:p w14:paraId="11798705" w14:textId="77777777" w:rsidR="00050944" w:rsidRDefault="000509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3B8BDA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CC8951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20C685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93662D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2869D2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9F2862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08482F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1E2534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7B028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5C454D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25070AC"/>
    <w:multiLevelType w:val="hybridMultilevel"/>
    <w:tmpl w:val="7E54FA1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48C10F1"/>
    <w:multiLevelType w:val="hybridMultilevel"/>
    <w:tmpl w:val="5B6486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6C73CF1"/>
    <w:multiLevelType w:val="hybridMultilevel"/>
    <w:tmpl w:val="3AD67A02"/>
    <w:lvl w:ilvl="0" w:tplc="B6DC86F6">
      <w:start w:val="1"/>
      <w:numFmt w:val="decimal"/>
      <w:lvlText w:val="[%1]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A97DB6"/>
    <w:multiLevelType w:val="hybridMultilevel"/>
    <w:tmpl w:val="1D3E2E8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13B3755"/>
    <w:multiLevelType w:val="hybridMultilevel"/>
    <w:tmpl w:val="25F0C656"/>
    <w:lvl w:ilvl="0" w:tplc="FFFFFFFF">
      <w:start w:val="5"/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MS Mincho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16" w15:restartNumberingAfterBreak="0">
    <w:nsid w:val="14483CA2"/>
    <w:multiLevelType w:val="hybridMultilevel"/>
    <w:tmpl w:val="85487BD6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16847DC2"/>
    <w:multiLevelType w:val="hybridMultilevel"/>
    <w:tmpl w:val="35E884F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BD50251"/>
    <w:multiLevelType w:val="hybridMultilevel"/>
    <w:tmpl w:val="6CBAB4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CB57B90"/>
    <w:multiLevelType w:val="hybridMultilevel"/>
    <w:tmpl w:val="1D800A20"/>
    <w:lvl w:ilvl="0" w:tplc="13BEA2DC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DCF3CDC"/>
    <w:multiLevelType w:val="hybridMultilevel"/>
    <w:tmpl w:val="7FEE6D50"/>
    <w:lvl w:ilvl="0" w:tplc="13BEA2DC">
      <w:numFmt w:val="bullet"/>
      <w:lvlText w:val="-"/>
      <w:lvlJc w:val="left"/>
      <w:pPr>
        <w:ind w:left="36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56A00BA"/>
    <w:multiLevelType w:val="hybridMultilevel"/>
    <w:tmpl w:val="ECC4E3C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A8E4E79"/>
    <w:multiLevelType w:val="hybridMultilevel"/>
    <w:tmpl w:val="9084C58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2B713F0A"/>
    <w:multiLevelType w:val="hybridMultilevel"/>
    <w:tmpl w:val="580A146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CCC46C2"/>
    <w:multiLevelType w:val="hybridMultilevel"/>
    <w:tmpl w:val="7D1C17E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6010ADE"/>
    <w:multiLevelType w:val="hybridMultilevel"/>
    <w:tmpl w:val="DFA8ED74"/>
    <w:lvl w:ilvl="0" w:tplc="092E9786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  <w:i w:val="0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 w15:restartNumberingAfterBreak="0">
    <w:nsid w:val="36F46399"/>
    <w:multiLevelType w:val="hybridMultilevel"/>
    <w:tmpl w:val="507E4D0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AA46647"/>
    <w:multiLevelType w:val="hybridMultilevel"/>
    <w:tmpl w:val="31782F60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3E9A6109"/>
    <w:multiLevelType w:val="hybridMultilevel"/>
    <w:tmpl w:val="B462A22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F584C81"/>
    <w:multiLevelType w:val="hybridMultilevel"/>
    <w:tmpl w:val="6CE6426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0065808"/>
    <w:multiLevelType w:val="hybridMultilevel"/>
    <w:tmpl w:val="0650726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0EB2D7D"/>
    <w:multiLevelType w:val="hybridMultilevel"/>
    <w:tmpl w:val="8B663D7A"/>
    <w:lvl w:ilvl="0" w:tplc="6C0C8B2C">
      <w:start w:val="2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425156F2"/>
    <w:multiLevelType w:val="hybridMultilevel"/>
    <w:tmpl w:val="72A832D0"/>
    <w:lvl w:ilvl="0" w:tplc="BFEC61BA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8E77B46"/>
    <w:multiLevelType w:val="hybridMultilevel"/>
    <w:tmpl w:val="1020134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0BA264E"/>
    <w:multiLevelType w:val="multilevel"/>
    <w:tmpl w:val="40F67FE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63"/>
        </w:tabs>
        <w:ind w:left="763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5" w15:restartNumberingAfterBreak="0">
    <w:nsid w:val="5101505E"/>
    <w:multiLevelType w:val="hybridMultilevel"/>
    <w:tmpl w:val="208E67F2"/>
    <w:lvl w:ilvl="0" w:tplc="335E2AB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2623FBE"/>
    <w:multiLevelType w:val="hybridMultilevel"/>
    <w:tmpl w:val="5734C5D0"/>
    <w:lvl w:ilvl="0" w:tplc="6C7C5D06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B2F868">
      <w:start w:val="3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76E0E368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2448DB0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3A6518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0EA80DA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AA072A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162F8B4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404846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56A079A2"/>
    <w:multiLevelType w:val="hybridMultilevel"/>
    <w:tmpl w:val="8C4CC8E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8DE15EE"/>
    <w:multiLevelType w:val="hybridMultilevel"/>
    <w:tmpl w:val="EB746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99B532D"/>
    <w:multiLevelType w:val="hybridMultilevel"/>
    <w:tmpl w:val="A192FF8C"/>
    <w:lvl w:ilvl="0" w:tplc="055ABB5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59B52CA1"/>
    <w:multiLevelType w:val="hybridMultilevel"/>
    <w:tmpl w:val="C2A0FFAE"/>
    <w:lvl w:ilvl="0" w:tplc="B6DC86F6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6069798E"/>
    <w:multiLevelType w:val="hybridMultilevel"/>
    <w:tmpl w:val="0832E19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51D50CA"/>
    <w:multiLevelType w:val="multilevel"/>
    <w:tmpl w:val="651D50C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09F663D"/>
    <w:multiLevelType w:val="hybridMultilevel"/>
    <w:tmpl w:val="119AB8D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ED44CDE"/>
    <w:multiLevelType w:val="hybridMultilevel"/>
    <w:tmpl w:val="4CB2A5BE"/>
    <w:lvl w:ilvl="0" w:tplc="05529B5C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4810E4">
      <w:start w:val="3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4A5AEEC0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AB6E0B6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5B80946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782718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5299EC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38C08E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E4C048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5" w15:restartNumberingAfterBreak="0">
    <w:nsid w:val="7FD15A09"/>
    <w:multiLevelType w:val="hybridMultilevel"/>
    <w:tmpl w:val="30349CA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921597403">
    <w:abstractNumId w:val="25"/>
  </w:num>
  <w:num w:numId="2" w16cid:durableId="2067949531">
    <w:abstractNumId w:val="37"/>
  </w:num>
  <w:num w:numId="3" w16cid:durableId="46995810">
    <w:abstractNumId w:val="17"/>
  </w:num>
  <w:num w:numId="4" w16cid:durableId="1399791037">
    <w:abstractNumId w:val="11"/>
  </w:num>
  <w:num w:numId="5" w16cid:durableId="1232540938">
    <w:abstractNumId w:val="38"/>
  </w:num>
  <w:num w:numId="6" w16cid:durableId="956834940">
    <w:abstractNumId w:val="20"/>
  </w:num>
  <w:num w:numId="7" w16cid:durableId="5595783">
    <w:abstractNumId w:val="34"/>
  </w:num>
  <w:num w:numId="8" w16cid:durableId="299500751">
    <w:abstractNumId w:val="40"/>
  </w:num>
  <w:num w:numId="9" w16cid:durableId="323777474">
    <w:abstractNumId w:val="13"/>
  </w:num>
  <w:num w:numId="10" w16cid:durableId="328951566">
    <w:abstractNumId w:val="19"/>
  </w:num>
  <w:num w:numId="11" w16cid:durableId="973604127">
    <w:abstractNumId w:val="16"/>
  </w:num>
  <w:num w:numId="12" w16cid:durableId="416945274">
    <w:abstractNumId w:val="45"/>
  </w:num>
  <w:num w:numId="13" w16cid:durableId="114639788">
    <w:abstractNumId w:val="14"/>
  </w:num>
  <w:num w:numId="14" w16cid:durableId="1959143605">
    <w:abstractNumId w:val="21"/>
  </w:num>
  <w:num w:numId="15" w16cid:durableId="1660309331">
    <w:abstractNumId w:val="39"/>
  </w:num>
  <w:num w:numId="16" w16cid:durableId="1082752110">
    <w:abstractNumId w:val="18"/>
  </w:num>
  <w:num w:numId="17" w16cid:durableId="1020744194">
    <w:abstractNumId w:val="9"/>
  </w:num>
  <w:num w:numId="18" w16cid:durableId="2024473835">
    <w:abstractNumId w:val="7"/>
  </w:num>
  <w:num w:numId="19" w16cid:durableId="583222988">
    <w:abstractNumId w:val="6"/>
  </w:num>
  <w:num w:numId="20" w16cid:durableId="666518129">
    <w:abstractNumId w:val="5"/>
  </w:num>
  <w:num w:numId="21" w16cid:durableId="1902255932">
    <w:abstractNumId w:val="4"/>
  </w:num>
  <w:num w:numId="22" w16cid:durableId="96558972">
    <w:abstractNumId w:val="8"/>
  </w:num>
  <w:num w:numId="23" w16cid:durableId="946735604">
    <w:abstractNumId w:val="3"/>
  </w:num>
  <w:num w:numId="24" w16cid:durableId="113451471">
    <w:abstractNumId w:val="2"/>
  </w:num>
  <w:num w:numId="25" w16cid:durableId="596981319">
    <w:abstractNumId w:val="1"/>
  </w:num>
  <w:num w:numId="26" w16cid:durableId="1935548742">
    <w:abstractNumId w:val="0"/>
  </w:num>
  <w:num w:numId="27" w16cid:durableId="1832329339">
    <w:abstractNumId w:val="31"/>
  </w:num>
  <w:num w:numId="28" w16cid:durableId="178935185">
    <w:abstractNumId w:val="15"/>
  </w:num>
  <w:num w:numId="29" w16cid:durableId="1217618237">
    <w:abstractNumId w:val="41"/>
  </w:num>
  <w:num w:numId="30" w16cid:durableId="128373311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1" w16cid:durableId="288555316">
    <w:abstractNumId w:val="24"/>
  </w:num>
  <w:num w:numId="32" w16cid:durableId="1710258157">
    <w:abstractNumId w:val="29"/>
  </w:num>
  <w:num w:numId="33" w16cid:durableId="17465956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2097627736">
    <w:abstractNumId w:val="22"/>
  </w:num>
  <w:num w:numId="35" w16cid:durableId="1123301986">
    <w:abstractNumId w:val="28"/>
  </w:num>
  <w:num w:numId="36" w16cid:durableId="2009861859">
    <w:abstractNumId w:val="26"/>
  </w:num>
  <w:num w:numId="37" w16cid:durableId="1512523563">
    <w:abstractNumId w:val="30"/>
  </w:num>
  <w:num w:numId="38" w16cid:durableId="453989112">
    <w:abstractNumId w:val="32"/>
  </w:num>
  <w:num w:numId="39" w16cid:durableId="1606227155">
    <w:abstractNumId w:val="44"/>
  </w:num>
  <w:num w:numId="40" w16cid:durableId="766734528">
    <w:abstractNumId w:val="36"/>
  </w:num>
  <w:num w:numId="41" w16cid:durableId="1158427270">
    <w:abstractNumId w:val="27"/>
  </w:num>
  <w:num w:numId="42" w16cid:durableId="1990287049">
    <w:abstractNumId w:val="35"/>
  </w:num>
  <w:num w:numId="43" w16cid:durableId="194317920">
    <w:abstractNumId w:val="33"/>
  </w:num>
  <w:num w:numId="44" w16cid:durableId="232813920">
    <w:abstractNumId w:val="23"/>
  </w:num>
  <w:num w:numId="45" w16cid:durableId="773860123">
    <w:abstractNumId w:val="43"/>
  </w:num>
  <w:num w:numId="46" w16cid:durableId="99762790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hdrShapeDefaults>
    <o:shapedefaults v:ext="edit" spidmax="59393">
      <v:stroke endarrow="block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4C28"/>
    <w:rsid w:val="000028DD"/>
    <w:rsid w:val="0000311A"/>
    <w:rsid w:val="0000455C"/>
    <w:rsid w:val="000059B7"/>
    <w:rsid w:val="00006CE2"/>
    <w:rsid w:val="00010610"/>
    <w:rsid w:val="00011902"/>
    <w:rsid w:val="00012285"/>
    <w:rsid w:val="00013C93"/>
    <w:rsid w:val="00020287"/>
    <w:rsid w:val="00020FFE"/>
    <w:rsid w:val="0002181B"/>
    <w:rsid w:val="00027BEA"/>
    <w:rsid w:val="000343D3"/>
    <w:rsid w:val="000362CF"/>
    <w:rsid w:val="0004162A"/>
    <w:rsid w:val="000464BA"/>
    <w:rsid w:val="0004760F"/>
    <w:rsid w:val="00050944"/>
    <w:rsid w:val="00054991"/>
    <w:rsid w:val="000559F7"/>
    <w:rsid w:val="0005707A"/>
    <w:rsid w:val="00061674"/>
    <w:rsid w:val="00063945"/>
    <w:rsid w:val="00064C83"/>
    <w:rsid w:val="0006768D"/>
    <w:rsid w:val="000677EA"/>
    <w:rsid w:val="00070C3F"/>
    <w:rsid w:val="0007655C"/>
    <w:rsid w:val="00080B58"/>
    <w:rsid w:val="00080D29"/>
    <w:rsid w:val="00081027"/>
    <w:rsid w:val="0008686B"/>
    <w:rsid w:val="000912D2"/>
    <w:rsid w:val="0009603A"/>
    <w:rsid w:val="000A20E0"/>
    <w:rsid w:val="000A360E"/>
    <w:rsid w:val="000A7088"/>
    <w:rsid w:val="000A7328"/>
    <w:rsid w:val="000A787E"/>
    <w:rsid w:val="000B2672"/>
    <w:rsid w:val="000B2AED"/>
    <w:rsid w:val="000B47D4"/>
    <w:rsid w:val="000B593C"/>
    <w:rsid w:val="000C0661"/>
    <w:rsid w:val="000C2CCE"/>
    <w:rsid w:val="000C3430"/>
    <w:rsid w:val="000C4330"/>
    <w:rsid w:val="000C6C63"/>
    <w:rsid w:val="000D1253"/>
    <w:rsid w:val="000D2C35"/>
    <w:rsid w:val="000E2DC8"/>
    <w:rsid w:val="000E47A9"/>
    <w:rsid w:val="000E6807"/>
    <w:rsid w:val="000F2D1B"/>
    <w:rsid w:val="00104ACF"/>
    <w:rsid w:val="00104B6A"/>
    <w:rsid w:val="00104C28"/>
    <w:rsid w:val="001065E3"/>
    <w:rsid w:val="001069AD"/>
    <w:rsid w:val="00106C7C"/>
    <w:rsid w:val="001119D7"/>
    <w:rsid w:val="00111AA3"/>
    <w:rsid w:val="00113632"/>
    <w:rsid w:val="00116F90"/>
    <w:rsid w:val="00116FEC"/>
    <w:rsid w:val="00120851"/>
    <w:rsid w:val="00120D47"/>
    <w:rsid w:val="00122AD2"/>
    <w:rsid w:val="00127D2C"/>
    <w:rsid w:val="001308CD"/>
    <w:rsid w:val="00130F86"/>
    <w:rsid w:val="00131FBE"/>
    <w:rsid w:val="00135810"/>
    <w:rsid w:val="00135EC3"/>
    <w:rsid w:val="0013686C"/>
    <w:rsid w:val="00136C0C"/>
    <w:rsid w:val="001405E9"/>
    <w:rsid w:val="00141033"/>
    <w:rsid w:val="001412DA"/>
    <w:rsid w:val="00141635"/>
    <w:rsid w:val="001418FF"/>
    <w:rsid w:val="00143DE0"/>
    <w:rsid w:val="001460AC"/>
    <w:rsid w:val="00147469"/>
    <w:rsid w:val="00147527"/>
    <w:rsid w:val="00147E07"/>
    <w:rsid w:val="00150EAC"/>
    <w:rsid w:val="0015199E"/>
    <w:rsid w:val="00164767"/>
    <w:rsid w:val="001648FB"/>
    <w:rsid w:val="001659F2"/>
    <w:rsid w:val="00172499"/>
    <w:rsid w:val="00172C20"/>
    <w:rsid w:val="0018365A"/>
    <w:rsid w:val="0018431E"/>
    <w:rsid w:val="001845B1"/>
    <w:rsid w:val="00191C5C"/>
    <w:rsid w:val="001924B7"/>
    <w:rsid w:val="001924EE"/>
    <w:rsid w:val="00192610"/>
    <w:rsid w:val="00194999"/>
    <w:rsid w:val="00194E7F"/>
    <w:rsid w:val="001A241E"/>
    <w:rsid w:val="001A3300"/>
    <w:rsid w:val="001A7903"/>
    <w:rsid w:val="001A7BB7"/>
    <w:rsid w:val="001B1926"/>
    <w:rsid w:val="001B241A"/>
    <w:rsid w:val="001B5A6D"/>
    <w:rsid w:val="001C0ADE"/>
    <w:rsid w:val="001C6BCF"/>
    <w:rsid w:val="001D01C0"/>
    <w:rsid w:val="001D5744"/>
    <w:rsid w:val="001D5EC7"/>
    <w:rsid w:val="001E6A9C"/>
    <w:rsid w:val="001F13E9"/>
    <w:rsid w:val="001F5CA1"/>
    <w:rsid w:val="002013B3"/>
    <w:rsid w:val="002114D0"/>
    <w:rsid w:val="00211629"/>
    <w:rsid w:val="00212767"/>
    <w:rsid w:val="002129BC"/>
    <w:rsid w:val="00215AB2"/>
    <w:rsid w:val="002166F1"/>
    <w:rsid w:val="00217ECC"/>
    <w:rsid w:val="00225E2B"/>
    <w:rsid w:val="00226C55"/>
    <w:rsid w:val="0023429F"/>
    <w:rsid w:val="002351BB"/>
    <w:rsid w:val="00236881"/>
    <w:rsid w:val="00237DA0"/>
    <w:rsid w:val="00241371"/>
    <w:rsid w:val="00241971"/>
    <w:rsid w:val="00244267"/>
    <w:rsid w:val="002500A8"/>
    <w:rsid w:val="00250587"/>
    <w:rsid w:val="00260EC7"/>
    <w:rsid w:val="002733D0"/>
    <w:rsid w:val="00273C32"/>
    <w:rsid w:val="00274E81"/>
    <w:rsid w:val="00281BCA"/>
    <w:rsid w:val="00283532"/>
    <w:rsid w:val="00283E2E"/>
    <w:rsid w:val="00286831"/>
    <w:rsid w:val="0028711E"/>
    <w:rsid w:val="00290477"/>
    <w:rsid w:val="002950E1"/>
    <w:rsid w:val="00295270"/>
    <w:rsid w:val="00297106"/>
    <w:rsid w:val="002971AA"/>
    <w:rsid w:val="002A16F8"/>
    <w:rsid w:val="002A2E7B"/>
    <w:rsid w:val="002A70F0"/>
    <w:rsid w:val="002B1EE7"/>
    <w:rsid w:val="002C1EF6"/>
    <w:rsid w:val="002C4082"/>
    <w:rsid w:val="002C6AEE"/>
    <w:rsid w:val="002E0414"/>
    <w:rsid w:val="002E083F"/>
    <w:rsid w:val="002E1A79"/>
    <w:rsid w:val="002E4760"/>
    <w:rsid w:val="002F3825"/>
    <w:rsid w:val="002F4578"/>
    <w:rsid w:val="002F703D"/>
    <w:rsid w:val="00306D5D"/>
    <w:rsid w:val="00310765"/>
    <w:rsid w:val="00314A99"/>
    <w:rsid w:val="00321A47"/>
    <w:rsid w:val="00322341"/>
    <w:rsid w:val="00324C91"/>
    <w:rsid w:val="0032761C"/>
    <w:rsid w:val="0033189C"/>
    <w:rsid w:val="00336C95"/>
    <w:rsid w:val="0034374B"/>
    <w:rsid w:val="00352BFE"/>
    <w:rsid w:val="003545A4"/>
    <w:rsid w:val="0035547C"/>
    <w:rsid w:val="00361092"/>
    <w:rsid w:val="00361820"/>
    <w:rsid w:val="003730EF"/>
    <w:rsid w:val="0037552C"/>
    <w:rsid w:val="0037629E"/>
    <w:rsid w:val="0037719E"/>
    <w:rsid w:val="00383177"/>
    <w:rsid w:val="00387975"/>
    <w:rsid w:val="00393247"/>
    <w:rsid w:val="00395015"/>
    <w:rsid w:val="003A5C51"/>
    <w:rsid w:val="003A6163"/>
    <w:rsid w:val="003B5CD6"/>
    <w:rsid w:val="003C1556"/>
    <w:rsid w:val="003C1C5D"/>
    <w:rsid w:val="003C50C2"/>
    <w:rsid w:val="003D09AA"/>
    <w:rsid w:val="003D49F3"/>
    <w:rsid w:val="003D7733"/>
    <w:rsid w:val="003E7AF9"/>
    <w:rsid w:val="003F1487"/>
    <w:rsid w:val="003F1522"/>
    <w:rsid w:val="003F191A"/>
    <w:rsid w:val="003F2284"/>
    <w:rsid w:val="003F30D6"/>
    <w:rsid w:val="003F697E"/>
    <w:rsid w:val="003F7F9E"/>
    <w:rsid w:val="00401136"/>
    <w:rsid w:val="00403769"/>
    <w:rsid w:val="00406447"/>
    <w:rsid w:val="004074EE"/>
    <w:rsid w:val="004077CE"/>
    <w:rsid w:val="00411F7D"/>
    <w:rsid w:val="00412CF8"/>
    <w:rsid w:val="004132AD"/>
    <w:rsid w:val="00413B0F"/>
    <w:rsid w:val="00415988"/>
    <w:rsid w:val="004163CF"/>
    <w:rsid w:val="0041785F"/>
    <w:rsid w:val="00432CCD"/>
    <w:rsid w:val="00432CE1"/>
    <w:rsid w:val="00434E88"/>
    <w:rsid w:val="0043515D"/>
    <w:rsid w:val="0043788C"/>
    <w:rsid w:val="00445733"/>
    <w:rsid w:val="00445F25"/>
    <w:rsid w:val="00445FD8"/>
    <w:rsid w:val="00446BDF"/>
    <w:rsid w:val="00447C05"/>
    <w:rsid w:val="00450550"/>
    <w:rsid w:val="00451134"/>
    <w:rsid w:val="00451A3A"/>
    <w:rsid w:val="00455C91"/>
    <w:rsid w:val="00462E26"/>
    <w:rsid w:val="00465DAE"/>
    <w:rsid w:val="004661AB"/>
    <w:rsid w:val="0047097D"/>
    <w:rsid w:val="00482878"/>
    <w:rsid w:val="0048287D"/>
    <w:rsid w:val="0048475F"/>
    <w:rsid w:val="00491971"/>
    <w:rsid w:val="00491C79"/>
    <w:rsid w:val="004976F2"/>
    <w:rsid w:val="004A5FD9"/>
    <w:rsid w:val="004A7071"/>
    <w:rsid w:val="004B0216"/>
    <w:rsid w:val="004B10DE"/>
    <w:rsid w:val="004B17E2"/>
    <w:rsid w:val="004B4D17"/>
    <w:rsid w:val="004B6AA1"/>
    <w:rsid w:val="004C38C3"/>
    <w:rsid w:val="004C563D"/>
    <w:rsid w:val="004C7383"/>
    <w:rsid w:val="004C74AF"/>
    <w:rsid w:val="004D10CC"/>
    <w:rsid w:val="004D1CEB"/>
    <w:rsid w:val="004E002D"/>
    <w:rsid w:val="004E135B"/>
    <w:rsid w:val="004E26A8"/>
    <w:rsid w:val="004E2910"/>
    <w:rsid w:val="004E4674"/>
    <w:rsid w:val="004E548A"/>
    <w:rsid w:val="004F149C"/>
    <w:rsid w:val="004F4854"/>
    <w:rsid w:val="004F6067"/>
    <w:rsid w:val="004F62E1"/>
    <w:rsid w:val="0050109B"/>
    <w:rsid w:val="0050273A"/>
    <w:rsid w:val="00505AC7"/>
    <w:rsid w:val="005073E2"/>
    <w:rsid w:val="00510DAC"/>
    <w:rsid w:val="00513A0A"/>
    <w:rsid w:val="00514C2F"/>
    <w:rsid w:val="00516650"/>
    <w:rsid w:val="0051782B"/>
    <w:rsid w:val="00517B15"/>
    <w:rsid w:val="0052219A"/>
    <w:rsid w:val="00522CAB"/>
    <w:rsid w:val="005241C8"/>
    <w:rsid w:val="0052581A"/>
    <w:rsid w:val="00532DB1"/>
    <w:rsid w:val="00542513"/>
    <w:rsid w:val="005433FA"/>
    <w:rsid w:val="00545B4A"/>
    <w:rsid w:val="00545B6C"/>
    <w:rsid w:val="00552732"/>
    <w:rsid w:val="00555E44"/>
    <w:rsid w:val="005575FA"/>
    <w:rsid w:val="00560550"/>
    <w:rsid w:val="00564D25"/>
    <w:rsid w:val="00566CF0"/>
    <w:rsid w:val="0057505D"/>
    <w:rsid w:val="00575E8D"/>
    <w:rsid w:val="00583C42"/>
    <w:rsid w:val="00585607"/>
    <w:rsid w:val="00592B5F"/>
    <w:rsid w:val="00593BA2"/>
    <w:rsid w:val="00594CE5"/>
    <w:rsid w:val="005950C4"/>
    <w:rsid w:val="005A10D4"/>
    <w:rsid w:val="005A4001"/>
    <w:rsid w:val="005A5BA7"/>
    <w:rsid w:val="005B0E5B"/>
    <w:rsid w:val="005B4B64"/>
    <w:rsid w:val="005B7E9E"/>
    <w:rsid w:val="005C16E7"/>
    <w:rsid w:val="005C3112"/>
    <w:rsid w:val="005C4644"/>
    <w:rsid w:val="005C65A3"/>
    <w:rsid w:val="005D1894"/>
    <w:rsid w:val="005D2FD4"/>
    <w:rsid w:val="005D4EEC"/>
    <w:rsid w:val="005D6EA6"/>
    <w:rsid w:val="005E0137"/>
    <w:rsid w:val="005E02ED"/>
    <w:rsid w:val="005E42AD"/>
    <w:rsid w:val="005E5482"/>
    <w:rsid w:val="005E6CA0"/>
    <w:rsid w:val="005E6F22"/>
    <w:rsid w:val="005F2971"/>
    <w:rsid w:val="005F4428"/>
    <w:rsid w:val="005F7274"/>
    <w:rsid w:val="005F7968"/>
    <w:rsid w:val="00602B94"/>
    <w:rsid w:val="00602F9F"/>
    <w:rsid w:val="00603CCA"/>
    <w:rsid w:val="00610534"/>
    <w:rsid w:val="0061135E"/>
    <w:rsid w:val="00620158"/>
    <w:rsid w:val="0062534A"/>
    <w:rsid w:val="00625E30"/>
    <w:rsid w:val="00630BF2"/>
    <w:rsid w:val="006326B2"/>
    <w:rsid w:val="006339DA"/>
    <w:rsid w:val="00634B5D"/>
    <w:rsid w:val="00636207"/>
    <w:rsid w:val="00643F10"/>
    <w:rsid w:val="006449C9"/>
    <w:rsid w:val="00647526"/>
    <w:rsid w:val="0065698D"/>
    <w:rsid w:val="00657C7A"/>
    <w:rsid w:val="0066119A"/>
    <w:rsid w:val="00664529"/>
    <w:rsid w:val="00666EB6"/>
    <w:rsid w:val="006677BB"/>
    <w:rsid w:val="006731F3"/>
    <w:rsid w:val="006763E9"/>
    <w:rsid w:val="00676DAD"/>
    <w:rsid w:val="00682662"/>
    <w:rsid w:val="00683AFD"/>
    <w:rsid w:val="00685EC0"/>
    <w:rsid w:val="00690466"/>
    <w:rsid w:val="00691624"/>
    <w:rsid w:val="00691AA7"/>
    <w:rsid w:val="006A3181"/>
    <w:rsid w:val="006A39AE"/>
    <w:rsid w:val="006A6639"/>
    <w:rsid w:val="006B5B69"/>
    <w:rsid w:val="006B5BD4"/>
    <w:rsid w:val="006B6B15"/>
    <w:rsid w:val="006C20C4"/>
    <w:rsid w:val="006C7C34"/>
    <w:rsid w:val="006D151A"/>
    <w:rsid w:val="006D1813"/>
    <w:rsid w:val="006D368F"/>
    <w:rsid w:val="006D5962"/>
    <w:rsid w:val="006E27D1"/>
    <w:rsid w:val="006E5B76"/>
    <w:rsid w:val="006E7D43"/>
    <w:rsid w:val="006F2930"/>
    <w:rsid w:val="006F30A0"/>
    <w:rsid w:val="0070422F"/>
    <w:rsid w:val="00704408"/>
    <w:rsid w:val="007045A8"/>
    <w:rsid w:val="00712CDD"/>
    <w:rsid w:val="00712DC4"/>
    <w:rsid w:val="0071359B"/>
    <w:rsid w:val="0071555E"/>
    <w:rsid w:val="00717D75"/>
    <w:rsid w:val="007215C8"/>
    <w:rsid w:val="00725A44"/>
    <w:rsid w:val="007269ED"/>
    <w:rsid w:val="00730790"/>
    <w:rsid w:val="0073304A"/>
    <w:rsid w:val="00733FF8"/>
    <w:rsid w:val="00734D32"/>
    <w:rsid w:val="00740114"/>
    <w:rsid w:val="007408D3"/>
    <w:rsid w:val="00745917"/>
    <w:rsid w:val="00750D3B"/>
    <w:rsid w:val="00755199"/>
    <w:rsid w:val="00757912"/>
    <w:rsid w:val="00764CCE"/>
    <w:rsid w:val="00767213"/>
    <w:rsid w:val="0077286C"/>
    <w:rsid w:val="00773DC4"/>
    <w:rsid w:val="00776F25"/>
    <w:rsid w:val="00782D8E"/>
    <w:rsid w:val="007837C7"/>
    <w:rsid w:val="00787E14"/>
    <w:rsid w:val="0079708B"/>
    <w:rsid w:val="00797CEE"/>
    <w:rsid w:val="007A7AB2"/>
    <w:rsid w:val="007B149C"/>
    <w:rsid w:val="007B23E4"/>
    <w:rsid w:val="007C0B18"/>
    <w:rsid w:val="007C17B3"/>
    <w:rsid w:val="007C2EF2"/>
    <w:rsid w:val="007C3BC8"/>
    <w:rsid w:val="007C4779"/>
    <w:rsid w:val="007C51DD"/>
    <w:rsid w:val="007C52AF"/>
    <w:rsid w:val="007E0428"/>
    <w:rsid w:val="007E0620"/>
    <w:rsid w:val="007E0821"/>
    <w:rsid w:val="007E264A"/>
    <w:rsid w:val="007E2E1A"/>
    <w:rsid w:val="007E4883"/>
    <w:rsid w:val="007F20CE"/>
    <w:rsid w:val="007F4DC3"/>
    <w:rsid w:val="007F72E1"/>
    <w:rsid w:val="008016A0"/>
    <w:rsid w:val="00805A8C"/>
    <w:rsid w:val="0081079F"/>
    <w:rsid w:val="00811F16"/>
    <w:rsid w:val="00812433"/>
    <w:rsid w:val="008165F9"/>
    <w:rsid w:val="00817FB2"/>
    <w:rsid w:val="00825DCB"/>
    <w:rsid w:val="00830043"/>
    <w:rsid w:val="00831C12"/>
    <w:rsid w:val="00834DE3"/>
    <w:rsid w:val="00842FC0"/>
    <w:rsid w:val="008440E1"/>
    <w:rsid w:val="00845C8A"/>
    <w:rsid w:val="00845DEA"/>
    <w:rsid w:val="0084641A"/>
    <w:rsid w:val="008576A8"/>
    <w:rsid w:val="00864238"/>
    <w:rsid w:val="00871628"/>
    <w:rsid w:val="008751B4"/>
    <w:rsid w:val="00876ABB"/>
    <w:rsid w:val="00882664"/>
    <w:rsid w:val="00887CFE"/>
    <w:rsid w:val="00891598"/>
    <w:rsid w:val="00892BE1"/>
    <w:rsid w:val="00892FED"/>
    <w:rsid w:val="0089369E"/>
    <w:rsid w:val="0089383E"/>
    <w:rsid w:val="00895B54"/>
    <w:rsid w:val="0089695F"/>
    <w:rsid w:val="008A5D84"/>
    <w:rsid w:val="008A7C5D"/>
    <w:rsid w:val="008B36BD"/>
    <w:rsid w:val="008C226A"/>
    <w:rsid w:val="008C2808"/>
    <w:rsid w:val="008C3CEF"/>
    <w:rsid w:val="008C3DE9"/>
    <w:rsid w:val="008C4571"/>
    <w:rsid w:val="008C48B7"/>
    <w:rsid w:val="008C5D0F"/>
    <w:rsid w:val="008D29D3"/>
    <w:rsid w:val="008D511C"/>
    <w:rsid w:val="008D6F0E"/>
    <w:rsid w:val="008E0B00"/>
    <w:rsid w:val="008E1744"/>
    <w:rsid w:val="008E251D"/>
    <w:rsid w:val="008E26CF"/>
    <w:rsid w:val="008E26F9"/>
    <w:rsid w:val="008E78DC"/>
    <w:rsid w:val="008F7D64"/>
    <w:rsid w:val="0090043B"/>
    <w:rsid w:val="00910638"/>
    <w:rsid w:val="00913C74"/>
    <w:rsid w:val="00914326"/>
    <w:rsid w:val="009170CF"/>
    <w:rsid w:val="00920727"/>
    <w:rsid w:val="009216EB"/>
    <w:rsid w:val="00926CC2"/>
    <w:rsid w:val="009300B3"/>
    <w:rsid w:val="009300C8"/>
    <w:rsid w:val="0093141D"/>
    <w:rsid w:val="00931710"/>
    <w:rsid w:val="009350CE"/>
    <w:rsid w:val="00943939"/>
    <w:rsid w:val="00946BC1"/>
    <w:rsid w:val="00947EDE"/>
    <w:rsid w:val="00950C93"/>
    <w:rsid w:val="009518A0"/>
    <w:rsid w:val="0095458B"/>
    <w:rsid w:val="00954AEC"/>
    <w:rsid w:val="00955B10"/>
    <w:rsid w:val="00956B4E"/>
    <w:rsid w:val="00965FE1"/>
    <w:rsid w:val="009661B0"/>
    <w:rsid w:val="00966569"/>
    <w:rsid w:val="00966906"/>
    <w:rsid w:val="009669EC"/>
    <w:rsid w:val="00967CC9"/>
    <w:rsid w:val="00972AAC"/>
    <w:rsid w:val="00975516"/>
    <w:rsid w:val="00977BBB"/>
    <w:rsid w:val="00985517"/>
    <w:rsid w:val="00985612"/>
    <w:rsid w:val="009938ED"/>
    <w:rsid w:val="009A0FD5"/>
    <w:rsid w:val="009A1476"/>
    <w:rsid w:val="009B3B2A"/>
    <w:rsid w:val="009B7330"/>
    <w:rsid w:val="009C0ACC"/>
    <w:rsid w:val="009C38E7"/>
    <w:rsid w:val="009C6E39"/>
    <w:rsid w:val="009D11CF"/>
    <w:rsid w:val="009D3D40"/>
    <w:rsid w:val="009D6008"/>
    <w:rsid w:val="009D725A"/>
    <w:rsid w:val="009E744B"/>
    <w:rsid w:val="009E7C72"/>
    <w:rsid w:val="009F02FA"/>
    <w:rsid w:val="009F139E"/>
    <w:rsid w:val="009F567F"/>
    <w:rsid w:val="009F751D"/>
    <w:rsid w:val="00A029DE"/>
    <w:rsid w:val="00A03B5B"/>
    <w:rsid w:val="00A04AFF"/>
    <w:rsid w:val="00A074E8"/>
    <w:rsid w:val="00A10B08"/>
    <w:rsid w:val="00A11091"/>
    <w:rsid w:val="00A128F5"/>
    <w:rsid w:val="00A172D8"/>
    <w:rsid w:val="00A22376"/>
    <w:rsid w:val="00A22EF1"/>
    <w:rsid w:val="00A24190"/>
    <w:rsid w:val="00A27224"/>
    <w:rsid w:val="00A32754"/>
    <w:rsid w:val="00A3289E"/>
    <w:rsid w:val="00A352A5"/>
    <w:rsid w:val="00A415F5"/>
    <w:rsid w:val="00A42B69"/>
    <w:rsid w:val="00A50249"/>
    <w:rsid w:val="00A51688"/>
    <w:rsid w:val="00A51B8D"/>
    <w:rsid w:val="00A54A0E"/>
    <w:rsid w:val="00A557CB"/>
    <w:rsid w:val="00A57FD4"/>
    <w:rsid w:val="00A60281"/>
    <w:rsid w:val="00A60877"/>
    <w:rsid w:val="00A611FD"/>
    <w:rsid w:val="00A612B3"/>
    <w:rsid w:val="00A61A6E"/>
    <w:rsid w:val="00A62738"/>
    <w:rsid w:val="00A64957"/>
    <w:rsid w:val="00A67B53"/>
    <w:rsid w:val="00A70266"/>
    <w:rsid w:val="00A7695D"/>
    <w:rsid w:val="00A769F6"/>
    <w:rsid w:val="00A8485B"/>
    <w:rsid w:val="00A87D00"/>
    <w:rsid w:val="00A91674"/>
    <w:rsid w:val="00A92227"/>
    <w:rsid w:val="00A953AA"/>
    <w:rsid w:val="00AA125F"/>
    <w:rsid w:val="00AA36EE"/>
    <w:rsid w:val="00AA60EA"/>
    <w:rsid w:val="00AA61B3"/>
    <w:rsid w:val="00AA7495"/>
    <w:rsid w:val="00AB3D9D"/>
    <w:rsid w:val="00AB5F1A"/>
    <w:rsid w:val="00AB6F51"/>
    <w:rsid w:val="00AB701F"/>
    <w:rsid w:val="00AC0E27"/>
    <w:rsid w:val="00AC63CE"/>
    <w:rsid w:val="00AC644A"/>
    <w:rsid w:val="00AD4B91"/>
    <w:rsid w:val="00AE052B"/>
    <w:rsid w:val="00AE55BF"/>
    <w:rsid w:val="00AE57F7"/>
    <w:rsid w:val="00AF188F"/>
    <w:rsid w:val="00AF5EB7"/>
    <w:rsid w:val="00AF6208"/>
    <w:rsid w:val="00AF71DD"/>
    <w:rsid w:val="00B04F39"/>
    <w:rsid w:val="00B13B51"/>
    <w:rsid w:val="00B250D5"/>
    <w:rsid w:val="00B26CFB"/>
    <w:rsid w:val="00B32751"/>
    <w:rsid w:val="00B32D49"/>
    <w:rsid w:val="00B4455E"/>
    <w:rsid w:val="00B4464E"/>
    <w:rsid w:val="00B44CFE"/>
    <w:rsid w:val="00B46189"/>
    <w:rsid w:val="00B52E2A"/>
    <w:rsid w:val="00B53F51"/>
    <w:rsid w:val="00B54454"/>
    <w:rsid w:val="00B576F0"/>
    <w:rsid w:val="00B5774B"/>
    <w:rsid w:val="00B57B3A"/>
    <w:rsid w:val="00B6314F"/>
    <w:rsid w:val="00B6392E"/>
    <w:rsid w:val="00B63FCB"/>
    <w:rsid w:val="00B6495E"/>
    <w:rsid w:val="00B64AC6"/>
    <w:rsid w:val="00B653C0"/>
    <w:rsid w:val="00B701C2"/>
    <w:rsid w:val="00B71D9F"/>
    <w:rsid w:val="00B73D08"/>
    <w:rsid w:val="00B77417"/>
    <w:rsid w:val="00B843DF"/>
    <w:rsid w:val="00B8508E"/>
    <w:rsid w:val="00B85A59"/>
    <w:rsid w:val="00B92FD5"/>
    <w:rsid w:val="00B93A99"/>
    <w:rsid w:val="00B94AB5"/>
    <w:rsid w:val="00B95CD3"/>
    <w:rsid w:val="00BA1E62"/>
    <w:rsid w:val="00BA633E"/>
    <w:rsid w:val="00BB2636"/>
    <w:rsid w:val="00BB39E9"/>
    <w:rsid w:val="00BC02B0"/>
    <w:rsid w:val="00BC3EB6"/>
    <w:rsid w:val="00BC740F"/>
    <w:rsid w:val="00BD0CC3"/>
    <w:rsid w:val="00BD12AC"/>
    <w:rsid w:val="00BD34F9"/>
    <w:rsid w:val="00BD57B1"/>
    <w:rsid w:val="00BD64D2"/>
    <w:rsid w:val="00BE4B38"/>
    <w:rsid w:val="00BE4D1B"/>
    <w:rsid w:val="00BF1D07"/>
    <w:rsid w:val="00BF69E7"/>
    <w:rsid w:val="00BF7D26"/>
    <w:rsid w:val="00C02D53"/>
    <w:rsid w:val="00C04BF5"/>
    <w:rsid w:val="00C04DC6"/>
    <w:rsid w:val="00C126DD"/>
    <w:rsid w:val="00C145B6"/>
    <w:rsid w:val="00C14822"/>
    <w:rsid w:val="00C20CA4"/>
    <w:rsid w:val="00C26256"/>
    <w:rsid w:val="00C35252"/>
    <w:rsid w:val="00C36420"/>
    <w:rsid w:val="00C36C06"/>
    <w:rsid w:val="00C41466"/>
    <w:rsid w:val="00C437F8"/>
    <w:rsid w:val="00C4384B"/>
    <w:rsid w:val="00C45330"/>
    <w:rsid w:val="00C479AB"/>
    <w:rsid w:val="00C504B1"/>
    <w:rsid w:val="00C51B6E"/>
    <w:rsid w:val="00C533D1"/>
    <w:rsid w:val="00C55325"/>
    <w:rsid w:val="00C5569B"/>
    <w:rsid w:val="00C57488"/>
    <w:rsid w:val="00C5788F"/>
    <w:rsid w:val="00C603C4"/>
    <w:rsid w:val="00C631E3"/>
    <w:rsid w:val="00C64B7B"/>
    <w:rsid w:val="00C669E7"/>
    <w:rsid w:val="00C67066"/>
    <w:rsid w:val="00C73834"/>
    <w:rsid w:val="00C7413F"/>
    <w:rsid w:val="00C74C29"/>
    <w:rsid w:val="00C75606"/>
    <w:rsid w:val="00C76248"/>
    <w:rsid w:val="00C7694B"/>
    <w:rsid w:val="00C800BD"/>
    <w:rsid w:val="00C81E71"/>
    <w:rsid w:val="00C827E0"/>
    <w:rsid w:val="00C953B2"/>
    <w:rsid w:val="00C96A72"/>
    <w:rsid w:val="00C9729B"/>
    <w:rsid w:val="00CA1C76"/>
    <w:rsid w:val="00CA280A"/>
    <w:rsid w:val="00CA2EFA"/>
    <w:rsid w:val="00CA315B"/>
    <w:rsid w:val="00CB1753"/>
    <w:rsid w:val="00CC00D8"/>
    <w:rsid w:val="00CC1F1A"/>
    <w:rsid w:val="00CC2C63"/>
    <w:rsid w:val="00CC308A"/>
    <w:rsid w:val="00CC5C27"/>
    <w:rsid w:val="00CC6376"/>
    <w:rsid w:val="00CD51AF"/>
    <w:rsid w:val="00CD566B"/>
    <w:rsid w:val="00CD67B3"/>
    <w:rsid w:val="00CE3462"/>
    <w:rsid w:val="00CE373D"/>
    <w:rsid w:val="00CF0562"/>
    <w:rsid w:val="00CF1B9A"/>
    <w:rsid w:val="00CF2221"/>
    <w:rsid w:val="00D043A7"/>
    <w:rsid w:val="00D11924"/>
    <w:rsid w:val="00D121A1"/>
    <w:rsid w:val="00D132A4"/>
    <w:rsid w:val="00D15489"/>
    <w:rsid w:val="00D15C2B"/>
    <w:rsid w:val="00D17AE2"/>
    <w:rsid w:val="00D205FF"/>
    <w:rsid w:val="00D22BA9"/>
    <w:rsid w:val="00D23618"/>
    <w:rsid w:val="00D26468"/>
    <w:rsid w:val="00D32097"/>
    <w:rsid w:val="00D32CB4"/>
    <w:rsid w:val="00D35E98"/>
    <w:rsid w:val="00D3620C"/>
    <w:rsid w:val="00D40B0B"/>
    <w:rsid w:val="00D4768F"/>
    <w:rsid w:val="00D50863"/>
    <w:rsid w:val="00D518CA"/>
    <w:rsid w:val="00D53C43"/>
    <w:rsid w:val="00D55275"/>
    <w:rsid w:val="00D56465"/>
    <w:rsid w:val="00D565E3"/>
    <w:rsid w:val="00D56A5F"/>
    <w:rsid w:val="00D60A8B"/>
    <w:rsid w:val="00D63F57"/>
    <w:rsid w:val="00D64441"/>
    <w:rsid w:val="00D74E12"/>
    <w:rsid w:val="00D81F6F"/>
    <w:rsid w:val="00D82E74"/>
    <w:rsid w:val="00D87F0D"/>
    <w:rsid w:val="00D92185"/>
    <w:rsid w:val="00D936ED"/>
    <w:rsid w:val="00D95D58"/>
    <w:rsid w:val="00D97D81"/>
    <w:rsid w:val="00DA42FF"/>
    <w:rsid w:val="00DB4026"/>
    <w:rsid w:val="00DB4F7D"/>
    <w:rsid w:val="00DB5BC6"/>
    <w:rsid w:val="00DB66D3"/>
    <w:rsid w:val="00DC1553"/>
    <w:rsid w:val="00DD43B0"/>
    <w:rsid w:val="00DD5520"/>
    <w:rsid w:val="00DD7378"/>
    <w:rsid w:val="00DE27BC"/>
    <w:rsid w:val="00DE5650"/>
    <w:rsid w:val="00DE6127"/>
    <w:rsid w:val="00DF01A2"/>
    <w:rsid w:val="00DF0630"/>
    <w:rsid w:val="00DF2ACA"/>
    <w:rsid w:val="00E005F2"/>
    <w:rsid w:val="00E0108F"/>
    <w:rsid w:val="00E043CB"/>
    <w:rsid w:val="00E045D3"/>
    <w:rsid w:val="00E1349E"/>
    <w:rsid w:val="00E1451D"/>
    <w:rsid w:val="00E16784"/>
    <w:rsid w:val="00E20796"/>
    <w:rsid w:val="00E21216"/>
    <w:rsid w:val="00E2135F"/>
    <w:rsid w:val="00E2183D"/>
    <w:rsid w:val="00E2438D"/>
    <w:rsid w:val="00E24A3F"/>
    <w:rsid w:val="00E331C0"/>
    <w:rsid w:val="00E34134"/>
    <w:rsid w:val="00E34263"/>
    <w:rsid w:val="00E35947"/>
    <w:rsid w:val="00E36CB2"/>
    <w:rsid w:val="00E40F04"/>
    <w:rsid w:val="00E4114E"/>
    <w:rsid w:val="00E4685A"/>
    <w:rsid w:val="00E46AF8"/>
    <w:rsid w:val="00E47D4D"/>
    <w:rsid w:val="00E558C9"/>
    <w:rsid w:val="00E57B01"/>
    <w:rsid w:val="00E63B32"/>
    <w:rsid w:val="00E64E02"/>
    <w:rsid w:val="00E6616F"/>
    <w:rsid w:val="00E735C3"/>
    <w:rsid w:val="00E76059"/>
    <w:rsid w:val="00E852A2"/>
    <w:rsid w:val="00E87830"/>
    <w:rsid w:val="00E92C32"/>
    <w:rsid w:val="00E95697"/>
    <w:rsid w:val="00E95D22"/>
    <w:rsid w:val="00E96196"/>
    <w:rsid w:val="00EA2B3C"/>
    <w:rsid w:val="00EA3400"/>
    <w:rsid w:val="00EA417A"/>
    <w:rsid w:val="00EA4F36"/>
    <w:rsid w:val="00EB0DA4"/>
    <w:rsid w:val="00EB2B2A"/>
    <w:rsid w:val="00EB3575"/>
    <w:rsid w:val="00EB4152"/>
    <w:rsid w:val="00EB63D8"/>
    <w:rsid w:val="00EB6504"/>
    <w:rsid w:val="00EB78EC"/>
    <w:rsid w:val="00EC2535"/>
    <w:rsid w:val="00EC4601"/>
    <w:rsid w:val="00EC5518"/>
    <w:rsid w:val="00EC76DA"/>
    <w:rsid w:val="00ED06F5"/>
    <w:rsid w:val="00ED10BA"/>
    <w:rsid w:val="00ED6687"/>
    <w:rsid w:val="00ED715D"/>
    <w:rsid w:val="00EE126B"/>
    <w:rsid w:val="00EE7973"/>
    <w:rsid w:val="00EF0AF6"/>
    <w:rsid w:val="00EF14AE"/>
    <w:rsid w:val="00EF2136"/>
    <w:rsid w:val="00EF3564"/>
    <w:rsid w:val="00EF3F7D"/>
    <w:rsid w:val="00F0507B"/>
    <w:rsid w:val="00F06A51"/>
    <w:rsid w:val="00F10C5C"/>
    <w:rsid w:val="00F117AC"/>
    <w:rsid w:val="00F120D3"/>
    <w:rsid w:val="00F124D1"/>
    <w:rsid w:val="00F13A97"/>
    <w:rsid w:val="00F151A0"/>
    <w:rsid w:val="00F22F38"/>
    <w:rsid w:val="00F2498D"/>
    <w:rsid w:val="00F2538D"/>
    <w:rsid w:val="00F259D8"/>
    <w:rsid w:val="00F26244"/>
    <w:rsid w:val="00F2659E"/>
    <w:rsid w:val="00F26D58"/>
    <w:rsid w:val="00F31234"/>
    <w:rsid w:val="00F31368"/>
    <w:rsid w:val="00F32EF1"/>
    <w:rsid w:val="00F33BD6"/>
    <w:rsid w:val="00F342CC"/>
    <w:rsid w:val="00F40933"/>
    <w:rsid w:val="00F42E1E"/>
    <w:rsid w:val="00F51F15"/>
    <w:rsid w:val="00F558B4"/>
    <w:rsid w:val="00F55A37"/>
    <w:rsid w:val="00F611EB"/>
    <w:rsid w:val="00F711E2"/>
    <w:rsid w:val="00F726B8"/>
    <w:rsid w:val="00F8408F"/>
    <w:rsid w:val="00F906EF"/>
    <w:rsid w:val="00F9288C"/>
    <w:rsid w:val="00FA0512"/>
    <w:rsid w:val="00FA1742"/>
    <w:rsid w:val="00FA239A"/>
    <w:rsid w:val="00FA27C0"/>
    <w:rsid w:val="00FA4143"/>
    <w:rsid w:val="00FA62B9"/>
    <w:rsid w:val="00FA69D3"/>
    <w:rsid w:val="00FA7C74"/>
    <w:rsid w:val="00FB00A5"/>
    <w:rsid w:val="00FB022C"/>
    <w:rsid w:val="00FB3892"/>
    <w:rsid w:val="00FB4C7C"/>
    <w:rsid w:val="00FB6C5D"/>
    <w:rsid w:val="00FC118E"/>
    <w:rsid w:val="00FC1207"/>
    <w:rsid w:val="00FC2706"/>
    <w:rsid w:val="00FC4BB5"/>
    <w:rsid w:val="00FD1C75"/>
    <w:rsid w:val="00FD21BC"/>
    <w:rsid w:val="00FD304B"/>
    <w:rsid w:val="00FD4EAB"/>
    <w:rsid w:val="00FE5CDF"/>
    <w:rsid w:val="00FF7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3">
      <v:stroke endarrow="block"/>
    </o:shapedefaults>
    <o:shapelayout v:ext="edit">
      <o:idmap v:ext="edit" data="1"/>
    </o:shapelayout>
  </w:shapeDefaults>
  <w:decimalSymbol w:val=","/>
  <w:listSeparator w:val=","/>
  <w14:docId w14:val="1D54314D"/>
  <w15:chartTrackingRefBased/>
  <w15:docId w15:val="{198B32CD-0AEA-4884-B72D-220FDE2FD4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Malgun Gothic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D1813"/>
    <w:pPr>
      <w:spacing w:after="200"/>
    </w:pPr>
    <w:rPr>
      <w:rFonts w:ascii="Arial" w:hAnsi="Arial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120D47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28"/>
      <w:szCs w:val="36"/>
      <w:lang w:eastAsia="zh-CN"/>
    </w:rPr>
  </w:style>
  <w:style w:type="paragraph" w:styleId="Heading2">
    <w:name w:val="heading 2"/>
    <w:basedOn w:val="Heading1"/>
    <w:next w:val="Normal"/>
    <w:link w:val="Heading2Char"/>
    <w:qFormat/>
    <w:rsid w:val="00455C91"/>
    <w:pPr>
      <w:numPr>
        <w:ilvl w:val="1"/>
      </w:numPr>
      <w:pBdr>
        <w:top w:val="none" w:sz="0" w:space="0" w:color="auto"/>
      </w:pBdr>
      <w:tabs>
        <w:tab w:val="clear" w:pos="763"/>
      </w:tabs>
      <w:spacing w:before="180"/>
      <w:ind w:left="425" w:hanging="425"/>
      <w:outlineLvl w:val="1"/>
    </w:pPr>
    <w:rPr>
      <w:sz w:val="24"/>
      <w:szCs w:val="32"/>
    </w:rPr>
  </w:style>
  <w:style w:type="paragraph" w:styleId="Heading3">
    <w:name w:val="heading 3"/>
    <w:basedOn w:val="Heading2"/>
    <w:next w:val="Normal"/>
    <w:link w:val="Heading3Char"/>
    <w:qFormat/>
    <w:rsid w:val="00120D47"/>
    <w:pPr>
      <w:numPr>
        <w:ilvl w:val="2"/>
      </w:numPr>
      <w:spacing w:before="120"/>
      <w:outlineLvl w:val="2"/>
    </w:pPr>
    <w:rPr>
      <w:sz w:val="22"/>
      <w:szCs w:val="28"/>
      <w:u w:val="single"/>
    </w:rPr>
  </w:style>
  <w:style w:type="paragraph" w:styleId="Heading4">
    <w:name w:val="heading 4"/>
    <w:basedOn w:val="Heading3"/>
    <w:next w:val="Normal"/>
    <w:link w:val="Heading4Char"/>
    <w:qFormat/>
    <w:rsid w:val="00120D4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120D4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120D47"/>
    <w:pPr>
      <w:keepNext/>
      <w:keepLines/>
      <w:numPr>
        <w:ilvl w:val="5"/>
        <w:numId w:val="7"/>
      </w:numPr>
      <w:overflowPunct w:val="0"/>
      <w:autoSpaceDE w:val="0"/>
      <w:autoSpaceDN w:val="0"/>
      <w:adjustRightInd w:val="0"/>
      <w:spacing w:before="120" w:after="120" w:line="288" w:lineRule="auto"/>
      <w:textAlignment w:val="baseline"/>
      <w:outlineLvl w:val="5"/>
    </w:pPr>
    <w:rPr>
      <w:rFonts w:eastAsia="Times New Roman" w:cs="Arial"/>
      <w:szCs w:val="20"/>
      <w:lang w:val="en-GB" w:eastAsia="zh-CN"/>
    </w:rPr>
  </w:style>
  <w:style w:type="paragraph" w:styleId="Heading7">
    <w:name w:val="heading 7"/>
    <w:basedOn w:val="Normal"/>
    <w:next w:val="Normal"/>
    <w:link w:val="Heading7Char"/>
    <w:qFormat/>
    <w:rsid w:val="00120D47"/>
    <w:pPr>
      <w:keepNext/>
      <w:keepLines/>
      <w:numPr>
        <w:ilvl w:val="6"/>
        <w:numId w:val="7"/>
      </w:numPr>
      <w:overflowPunct w:val="0"/>
      <w:autoSpaceDE w:val="0"/>
      <w:autoSpaceDN w:val="0"/>
      <w:adjustRightInd w:val="0"/>
      <w:spacing w:before="120" w:after="120" w:line="288" w:lineRule="auto"/>
      <w:textAlignment w:val="baseline"/>
      <w:outlineLvl w:val="6"/>
    </w:pPr>
    <w:rPr>
      <w:rFonts w:eastAsia="Times New Roman" w:cs="Arial"/>
      <w:szCs w:val="20"/>
      <w:lang w:val="en-GB" w:eastAsia="zh-CN"/>
    </w:rPr>
  </w:style>
  <w:style w:type="paragraph" w:styleId="Heading8">
    <w:name w:val="heading 8"/>
    <w:basedOn w:val="Heading7"/>
    <w:next w:val="Normal"/>
    <w:link w:val="Heading8Char"/>
    <w:qFormat/>
    <w:rsid w:val="00120D4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D4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-title">
    <w:name w:val="Doc-title"/>
    <w:basedOn w:val="Normal"/>
    <w:next w:val="Normal"/>
    <w:link w:val="Doc-titleChar"/>
    <w:rsid w:val="00740114"/>
    <w:pPr>
      <w:spacing w:after="0"/>
      <w:ind w:left="1260" w:hanging="1260"/>
    </w:pPr>
    <w:rPr>
      <w:rFonts w:eastAsia="MS Mincho"/>
      <w:szCs w:val="24"/>
      <w:lang w:val="en-GB" w:eastAsia="en-GB"/>
    </w:rPr>
  </w:style>
  <w:style w:type="character" w:customStyle="1" w:styleId="Doc-titleChar">
    <w:name w:val="Doc-title Char"/>
    <w:link w:val="Doc-title"/>
    <w:rsid w:val="00740114"/>
    <w:rPr>
      <w:rFonts w:ascii="Arial" w:eastAsia="MS Mincho" w:hAnsi="Arial" w:cs="Times New Roman"/>
      <w:sz w:val="20"/>
      <w:szCs w:val="24"/>
      <w:lang w:val="en-GB" w:eastAsia="en-GB"/>
    </w:rPr>
  </w:style>
  <w:style w:type="character" w:styleId="Hyperlink">
    <w:name w:val="Hyperlink"/>
    <w:uiPriority w:val="99"/>
    <w:qFormat/>
    <w:rsid w:val="00740114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343D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343D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A62738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A62738"/>
    <w:pPr>
      <w:spacing w:after="0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A62738"/>
    <w:rPr>
      <w:rFonts w:ascii="Tahoma" w:hAnsi="Tahoma" w:cs="Tahoma"/>
      <w:sz w:val="16"/>
      <w:szCs w:val="16"/>
    </w:rPr>
  </w:style>
  <w:style w:type="character" w:customStyle="1" w:styleId="Heading1Char">
    <w:name w:val="Heading 1 Char"/>
    <w:link w:val="Heading1"/>
    <w:rsid w:val="00120D47"/>
    <w:rPr>
      <w:rFonts w:ascii="Arial" w:eastAsia="Times New Roman" w:hAnsi="Arial" w:cs="Arial"/>
      <w:sz w:val="28"/>
      <w:szCs w:val="36"/>
      <w:lang w:val="en-GB" w:eastAsia="zh-CN" w:bidi="ar-SA"/>
    </w:rPr>
  </w:style>
  <w:style w:type="character" w:customStyle="1" w:styleId="Heading2Char">
    <w:name w:val="Heading 2 Char"/>
    <w:link w:val="Heading2"/>
    <w:rsid w:val="00455C91"/>
    <w:rPr>
      <w:rFonts w:ascii="Arial" w:hAnsi="Arial" w:cs="Arial"/>
      <w:sz w:val="24"/>
      <w:szCs w:val="32"/>
      <w:lang w:val="en-GB" w:eastAsia="zh-CN" w:bidi="ar-SA"/>
    </w:rPr>
  </w:style>
  <w:style w:type="character" w:customStyle="1" w:styleId="Heading3Char">
    <w:name w:val="Heading 3 Char"/>
    <w:link w:val="Heading3"/>
    <w:rsid w:val="00120D47"/>
    <w:rPr>
      <w:rFonts w:ascii="Arial" w:eastAsia="Times New Roman" w:hAnsi="Arial" w:cs="Arial"/>
      <w:sz w:val="22"/>
      <w:szCs w:val="28"/>
      <w:u w:val="single"/>
      <w:lang w:val="en-GB" w:eastAsia="zh-CN"/>
    </w:rPr>
  </w:style>
  <w:style w:type="character" w:customStyle="1" w:styleId="Heading4Char">
    <w:name w:val="Heading 4 Char"/>
    <w:link w:val="Heading4"/>
    <w:rsid w:val="00120D47"/>
    <w:rPr>
      <w:rFonts w:ascii="Arial" w:eastAsia="Times New Roman" w:hAnsi="Arial" w:cs="Arial"/>
      <w:sz w:val="24"/>
      <w:szCs w:val="24"/>
      <w:u w:val="single"/>
      <w:lang w:val="en-GB" w:eastAsia="zh-CN"/>
    </w:rPr>
  </w:style>
  <w:style w:type="character" w:customStyle="1" w:styleId="Heading5Char">
    <w:name w:val="Heading 5 Char"/>
    <w:link w:val="Heading5"/>
    <w:rsid w:val="00120D47"/>
    <w:rPr>
      <w:rFonts w:ascii="Arial" w:eastAsia="Times New Roman" w:hAnsi="Arial" w:cs="Arial"/>
      <w:sz w:val="22"/>
      <w:szCs w:val="22"/>
      <w:u w:val="single"/>
      <w:lang w:val="en-GB" w:eastAsia="zh-CN"/>
    </w:rPr>
  </w:style>
  <w:style w:type="character" w:customStyle="1" w:styleId="Heading6Char">
    <w:name w:val="Heading 6 Char"/>
    <w:link w:val="Heading6"/>
    <w:rsid w:val="00120D47"/>
    <w:rPr>
      <w:rFonts w:ascii="Arial" w:eastAsia="Times New Roman" w:hAnsi="Arial" w:cs="Arial"/>
      <w:sz w:val="22"/>
      <w:lang w:val="en-GB" w:eastAsia="zh-CN"/>
    </w:rPr>
  </w:style>
  <w:style w:type="character" w:customStyle="1" w:styleId="Heading7Char">
    <w:name w:val="Heading 7 Char"/>
    <w:link w:val="Heading7"/>
    <w:rsid w:val="00120D47"/>
    <w:rPr>
      <w:rFonts w:ascii="Arial" w:eastAsia="Times New Roman" w:hAnsi="Arial" w:cs="Arial"/>
      <w:sz w:val="22"/>
      <w:lang w:val="en-GB" w:eastAsia="zh-CN"/>
    </w:rPr>
  </w:style>
  <w:style w:type="character" w:customStyle="1" w:styleId="Heading8Char">
    <w:name w:val="Heading 8 Char"/>
    <w:link w:val="Heading8"/>
    <w:rsid w:val="00120D47"/>
    <w:rPr>
      <w:rFonts w:ascii="Arial" w:eastAsia="Times New Roman" w:hAnsi="Arial" w:cs="Arial"/>
      <w:sz w:val="22"/>
      <w:lang w:val="en-GB" w:eastAsia="zh-CN"/>
    </w:rPr>
  </w:style>
  <w:style w:type="character" w:customStyle="1" w:styleId="Heading9Char">
    <w:name w:val="Heading 9 Char"/>
    <w:link w:val="Heading9"/>
    <w:rsid w:val="00120D47"/>
    <w:rPr>
      <w:rFonts w:ascii="Arial" w:eastAsia="Times New Roman" w:hAnsi="Arial" w:cs="Arial"/>
      <w:sz w:val="22"/>
      <w:lang w:val="en-GB" w:eastAsia="zh-CN"/>
    </w:rPr>
  </w:style>
  <w:style w:type="paragraph" w:customStyle="1" w:styleId="3GPPHeader">
    <w:name w:val="3GPP_Header"/>
    <w:basedOn w:val="Normal"/>
    <w:link w:val="3GPPHeaderChar"/>
    <w:rsid w:val="00120D4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ascii="Times New Roman" w:eastAsia="Times New Roman" w:hAnsi="Times New Roman"/>
      <w:b/>
      <w:sz w:val="24"/>
      <w:szCs w:val="20"/>
      <w:lang w:val="en-GB" w:eastAsia="zh-CN"/>
    </w:rPr>
  </w:style>
  <w:style w:type="character" w:customStyle="1" w:styleId="3GPPHeaderChar">
    <w:name w:val="3GPP_Header Char"/>
    <w:link w:val="3GPPHeader"/>
    <w:rsid w:val="00120D47"/>
    <w:rPr>
      <w:rFonts w:ascii="Times New Roman" w:eastAsia="Times New Roman" w:hAnsi="Times New Roman" w:cs="Times New Roman"/>
      <w:b/>
      <w:sz w:val="24"/>
      <w:szCs w:val="20"/>
      <w:lang w:val="en-GB" w:eastAsia="zh-CN"/>
    </w:rPr>
  </w:style>
  <w:style w:type="table" w:styleId="TableGrid">
    <w:name w:val="Table Grid"/>
    <w:basedOn w:val="TableNormal"/>
    <w:rsid w:val="0037629E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uiPriority w:val="99"/>
    <w:semiHidden/>
    <w:unhideWhenUsed/>
    <w:rsid w:val="00CE3462"/>
    <w:rPr>
      <w:color w:val="800080"/>
      <w:u w:val="single"/>
    </w:rPr>
  </w:style>
  <w:style w:type="character" w:styleId="CommentReference">
    <w:name w:val="annotation reference"/>
    <w:uiPriority w:val="99"/>
    <w:semiHidden/>
    <w:unhideWhenUsed/>
    <w:rsid w:val="00D2646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26468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26468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2646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D26468"/>
    <w:rPr>
      <w:b/>
      <w:bCs/>
    </w:rPr>
  </w:style>
  <w:style w:type="paragraph" w:styleId="Revision">
    <w:name w:val="Revision"/>
    <w:hidden/>
    <w:uiPriority w:val="99"/>
    <w:semiHidden/>
    <w:rsid w:val="00F117AC"/>
    <w:rPr>
      <w:sz w:val="22"/>
      <w:szCs w:val="22"/>
      <w:lang w:val="en-US" w:eastAsia="en-US"/>
    </w:rPr>
  </w:style>
  <w:style w:type="paragraph" w:customStyle="1" w:styleId="Doc-text2">
    <w:name w:val="Doc-text2"/>
    <w:basedOn w:val="Normal"/>
    <w:link w:val="Doc-text2Char"/>
    <w:rsid w:val="002F703D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en-GB" w:eastAsia="en-GB"/>
    </w:rPr>
  </w:style>
  <w:style w:type="character" w:customStyle="1" w:styleId="Doc-text2Char">
    <w:name w:val="Doc-text2 Char"/>
    <w:link w:val="Doc-text2"/>
    <w:rsid w:val="002F703D"/>
    <w:rPr>
      <w:rFonts w:ascii="Arial" w:eastAsia="MS Mincho" w:hAnsi="Arial"/>
      <w:szCs w:val="24"/>
      <w:lang w:val="en-GB" w:eastAsia="en-GB" w:bidi="ar-SA"/>
    </w:rPr>
  </w:style>
  <w:style w:type="character" w:customStyle="1" w:styleId="msoins0">
    <w:name w:val="msoins"/>
    <w:basedOn w:val="DefaultParagraphFont"/>
    <w:rsid w:val="000C4330"/>
  </w:style>
  <w:style w:type="paragraph" w:customStyle="1" w:styleId="NO">
    <w:name w:val="NO"/>
    <w:basedOn w:val="Normal"/>
    <w:rsid w:val="00445FD8"/>
    <w:pPr>
      <w:keepLines/>
      <w:spacing w:after="180"/>
      <w:ind w:left="1135" w:hanging="851"/>
    </w:pPr>
    <w:rPr>
      <w:rFonts w:ascii="Times New Roman" w:eastAsia="Times New Roman" w:hAnsi="Times New Roman"/>
      <w:szCs w:val="20"/>
      <w:lang w:val="en-GB"/>
    </w:rPr>
  </w:style>
  <w:style w:type="paragraph" w:customStyle="1" w:styleId="B1">
    <w:name w:val="B1"/>
    <w:basedOn w:val="List"/>
    <w:link w:val="B1Char"/>
    <w:rsid w:val="000A7088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ascii="Times New Roman" w:eastAsia="Times New Roman" w:hAnsi="Times New Roman"/>
      <w:szCs w:val="20"/>
      <w:lang w:val="en-GB"/>
    </w:rPr>
  </w:style>
  <w:style w:type="character" w:customStyle="1" w:styleId="B1Char">
    <w:name w:val="B1 Char"/>
    <w:link w:val="B1"/>
    <w:rsid w:val="000A7088"/>
    <w:rPr>
      <w:lang w:val="en-GB" w:eastAsia="en-US" w:bidi="ar-SA"/>
    </w:rPr>
  </w:style>
  <w:style w:type="paragraph" w:styleId="List">
    <w:name w:val="List"/>
    <w:basedOn w:val="Normal"/>
    <w:rsid w:val="000A7088"/>
    <w:pPr>
      <w:ind w:left="283" w:hanging="283"/>
    </w:pPr>
  </w:style>
  <w:style w:type="paragraph" w:styleId="FootnoteText">
    <w:name w:val="footnote text"/>
    <w:basedOn w:val="Normal"/>
    <w:semiHidden/>
    <w:rsid w:val="00730790"/>
    <w:rPr>
      <w:szCs w:val="20"/>
    </w:rPr>
  </w:style>
  <w:style w:type="character" w:styleId="FootnoteReference">
    <w:name w:val="footnote reference"/>
    <w:semiHidden/>
    <w:rsid w:val="00730790"/>
    <w:rPr>
      <w:vertAlign w:val="superscript"/>
    </w:rPr>
  </w:style>
  <w:style w:type="paragraph" w:styleId="Header">
    <w:name w:val="header"/>
    <w:basedOn w:val="Normal"/>
    <w:rsid w:val="00730790"/>
    <w:pPr>
      <w:tabs>
        <w:tab w:val="center" w:pos="4703"/>
        <w:tab w:val="right" w:pos="9406"/>
      </w:tabs>
    </w:pPr>
  </w:style>
  <w:style w:type="paragraph" w:styleId="Footer">
    <w:name w:val="footer"/>
    <w:basedOn w:val="Normal"/>
    <w:rsid w:val="00730790"/>
    <w:pPr>
      <w:tabs>
        <w:tab w:val="center" w:pos="4703"/>
        <w:tab w:val="right" w:pos="9406"/>
      </w:tabs>
    </w:pPr>
  </w:style>
  <w:style w:type="character" w:styleId="PageNumber">
    <w:name w:val="page number"/>
    <w:basedOn w:val="DefaultParagraphFont"/>
    <w:rsid w:val="00730790"/>
  </w:style>
  <w:style w:type="paragraph" w:styleId="TOC1">
    <w:name w:val="toc 1"/>
    <w:basedOn w:val="Normal"/>
    <w:next w:val="Normal"/>
    <w:autoRedefine/>
    <w:semiHidden/>
    <w:rsid w:val="003C1556"/>
  </w:style>
  <w:style w:type="paragraph" w:styleId="TOC2">
    <w:name w:val="toc 2"/>
    <w:basedOn w:val="Normal"/>
    <w:next w:val="Normal"/>
    <w:autoRedefine/>
    <w:semiHidden/>
    <w:rsid w:val="003C1556"/>
    <w:pPr>
      <w:ind w:left="200"/>
    </w:pPr>
  </w:style>
  <w:style w:type="paragraph" w:customStyle="1" w:styleId="PL">
    <w:name w:val="PL"/>
    <w:link w:val="PLChar"/>
    <w:rsid w:val="0096656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ja-JP"/>
    </w:rPr>
  </w:style>
  <w:style w:type="character" w:customStyle="1" w:styleId="PLChar">
    <w:name w:val="PL Char"/>
    <w:link w:val="PL"/>
    <w:rsid w:val="00966569"/>
    <w:rPr>
      <w:rFonts w:ascii="Courier New" w:eastAsia="Times New Roman" w:hAnsi="Courier New"/>
      <w:noProof/>
      <w:sz w:val="16"/>
      <w:lang w:val="en-GB" w:eastAsia="ja-JP" w:bidi="ar-SA"/>
    </w:rPr>
  </w:style>
  <w:style w:type="character" w:styleId="UnresolvedMention">
    <w:name w:val="Unresolved Mention"/>
    <w:uiPriority w:val="99"/>
    <w:semiHidden/>
    <w:unhideWhenUsed/>
    <w:rsid w:val="00EC4601"/>
    <w:rPr>
      <w:color w:val="808080"/>
      <w:shd w:val="clear" w:color="auto" w:fill="E6E6E6"/>
    </w:rPr>
  </w:style>
  <w:style w:type="paragraph" w:styleId="BodyText">
    <w:name w:val="Body Text"/>
    <w:basedOn w:val="Normal"/>
    <w:link w:val="BodyTextChar"/>
    <w:uiPriority w:val="99"/>
    <w:semiHidden/>
    <w:unhideWhenUsed/>
    <w:rsid w:val="0018365A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18365A"/>
    <w:rPr>
      <w:rFonts w:ascii="Arial" w:hAnsi="Arial"/>
      <w:szCs w:val="22"/>
      <w:lang w:val="en-US" w:eastAsia="en-US"/>
    </w:rPr>
  </w:style>
  <w:style w:type="paragraph" w:styleId="TableofFigures">
    <w:name w:val="table of figures"/>
    <w:basedOn w:val="BodyText"/>
    <w:next w:val="Normal"/>
    <w:uiPriority w:val="99"/>
    <w:rsid w:val="0018365A"/>
    <w:pPr>
      <w:spacing w:line="259" w:lineRule="auto"/>
      <w:ind w:left="1701" w:hanging="1701"/>
    </w:pPr>
    <w:rPr>
      <w:rFonts w:eastAsiaTheme="minorHAnsi" w:cstheme="minorBidi"/>
      <w:b/>
      <w:lang w:eastAsia="zh-CN"/>
    </w:rPr>
  </w:style>
  <w:style w:type="paragraph" w:customStyle="1" w:styleId="Proposal">
    <w:name w:val="Proposal"/>
    <w:basedOn w:val="BodyText"/>
    <w:link w:val="ProposalChar"/>
    <w:qFormat/>
    <w:rsid w:val="0018365A"/>
    <w:pPr>
      <w:numPr>
        <w:numId w:val="41"/>
      </w:numPr>
      <w:tabs>
        <w:tab w:val="left" w:pos="1701"/>
      </w:tabs>
      <w:spacing w:line="259" w:lineRule="auto"/>
      <w:jc w:val="both"/>
    </w:pPr>
    <w:rPr>
      <w:rFonts w:eastAsiaTheme="minorHAnsi" w:cstheme="minorBidi"/>
      <w:b/>
      <w:bCs/>
      <w:lang w:eastAsia="zh-CN"/>
    </w:rPr>
  </w:style>
  <w:style w:type="character" w:customStyle="1" w:styleId="ProposalChar">
    <w:name w:val="Proposal Char"/>
    <w:link w:val="Proposal"/>
    <w:qFormat/>
    <w:locked/>
    <w:rsid w:val="0018365A"/>
    <w:rPr>
      <w:rFonts w:ascii="Arial" w:eastAsiaTheme="minorHAnsi" w:hAnsi="Arial" w:cstheme="minorBidi"/>
      <w:b/>
      <w:bCs/>
      <w:szCs w:val="22"/>
      <w:lang w:val="en-US" w:eastAsia="zh-CN"/>
    </w:rPr>
  </w:style>
  <w:style w:type="paragraph" w:customStyle="1" w:styleId="Observation">
    <w:name w:val="Observation"/>
    <w:basedOn w:val="Normal"/>
    <w:link w:val="ObservationChar"/>
    <w:autoRedefine/>
    <w:qFormat/>
    <w:rsid w:val="0018365A"/>
    <w:pPr>
      <w:numPr>
        <w:numId w:val="42"/>
      </w:numPr>
      <w:tabs>
        <w:tab w:val="left" w:pos="1701"/>
      </w:tabs>
      <w:spacing w:after="120" w:line="259" w:lineRule="auto"/>
      <w:ind w:left="1584" w:hanging="1584"/>
      <w:jc w:val="both"/>
    </w:pPr>
    <w:rPr>
      <w:rFonts w:eastAsiaTheme="minorHAnsi" w:cstheme="minorBidi"/>
      <w:b/>
      <w:bCs/>
      <w:lang w:val="en-GB" w:eastAsia="ja-JP"/>
    </w:rPr>
  </w:style>
  <w:style w:type="character" w:customStyle="1" w:styleId="ObservationChar">
    <w:name w:val="Observation Char"/>
    <w:basedOn w:val="DefaultParagraphFont"/>
    <w:link w:val="Observation"/>
    <w:rsid w:val="0018365A"/>
    <w:rPr>
      <w:rFonts w:ascii="Arial" w:eastAsiaTheme="minorHAnsi" w:hAnsi="Arial" w:cstheme="minorBidi"/>
      <w:b/>
      <w:bCs/>
      <w:szCs w:val="22"/>
      <w:lang w:eastAsia="ja-JP"/>
    </w:rPr>
  </w:style>
  <w:style w:type="paragraph" w:customStyle="1" w:styleId="TAL">
    <w:name w:val="TAL"/>
    <w:basedOn w:val="Normal"/>
    <w:link w:val="TALChar"/>
    <w:qFormat/>
    <w:rsid w:val="007C17B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18"/>
      <w:szCs w:val="20"/>
      <w:lang w:val="en-GB" w:eastAsia="ko-KR"/>
    </w:rPr>
  </w:style>
  <w:style w:type="paragraph" w:customStyle="1" w:styleId="TAH">
    <w:name w:val="TAH"/>
    <w:basedOn w:val="TAC"/>
    <w:link w:val="TAHChar"/>
    <w:qFormat/>
    <w:rsid w:val="007C17B3"/>
    <w:rPr>
      <w:b/>
    </w:rPr>
  </w:style>
  <w:style w:type="paragraph" w:customStyle="1" w:styleId="TAC">
    <w:name w:val="TAC"/>
    <w:basedOn w:val="TAL"/>
    <w:link w:val="TACChar"/>
    <w:qFormat/>
    <w:rsid w:val="007C17B3"/>
    <w:pPr>
      <w:jc w:val="center"/>
    </w:pPr>
  </w:style>
  <w:style w:type="character" w:customStyle="1" w:styleId="TALChar">
    <w:name w:val="TAL Char"/>
    <w:link w:val="TAL"/>
    <w:qFormat/>
    <w:rsid w:val="007C17B3"/>
    <w:rPr>
      <w:rFonts w:ascii="Arial" w:eastAsia="Times New Roman" w:hAnsi="Arial"/>
      <w:sz w:val="18"/>
      <w:lang w:eastAsia="ko-KR"/>
    </w:rPr>
  </w:style>
  <w:style w:type="character" w:customStyle="1" w:styleId="TAHChar">
    <w:name w:val="TAH Char"/>
    <w:link w:val="TAH"/>
    <w:qFormat/>
    <w:rsid w:val="007C17B3"/>
    <w:rPr>
      <w:rFonts w:ascii="Arial" w:eastAsia="Times New Roman" w:hAnsi="Arial"/>
      <w:b/>
      <w:sz w:val="18"/>
      <w:lang w:eastAsia="ko-KR"/>
    </w:rPr>
  </w:style>
  <w:style w:type="character" w:customStyle="1" w:styleId="TACChar">
    <w:name w:val="TAC Char"/>
    <w:link w:val="TAC"/>
    <w:qFormat/>
    <w:locked/>
    <w:rsid w:val="007C17B3"/>
    <w:rPr>
      <w:rFonts w:ascii="Arial" w:eastAsia="Times New Roman" w:hAnsi="Arial"/>
      <w:sz w:val="18"/>
      <w:lang w:eastAsia="ko-KR"/>
    </w:rPr>
  </w:style>
  <w:style w:type="character" w:customStyle="1" w:styleId="ui-provider">
    <w:name w:val="ui-provider"/>
    <w:basedOn w:val="DefaultParagraphFont"/>
    <w:rsid w:val="00A953AA"/>
  </w:style>
  <w:style w:type="character" w:customStyle="1" w:styleId="ListParagraphChar">
    <w:name w:val="List Paragraph Char"/>
    <w:link w:val="ListParagraph"/>
    <w:autoRedefine/>
    <w:uiPriority w:val="34"/>
    <w:qFormat/>
    <w:locked/>
    <w:rsid w:val="00DF01A2"/>
    <w:rPr>
      <w:rFonts w:ascii="Arial" w:hAnsi="Arial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12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15532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605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9656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62029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54262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35169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54567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39106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213515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75398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3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9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59054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091224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96740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959933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521896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16332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08489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972572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72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2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83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1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3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3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2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0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/tsg_ran/WG1_RL1/TSGR1_116/Docs//R1-2401731.zip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3gpp.org/ftp/tsg_ran/WG2_RL2/TSGR2_125/Docs/R2-2400078.zi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513</Words>
  <Characters>2865</Characters>
  <Application>Microsoft Office Word</Application>
  <DocSecurity>0</DocSecurity>
  <Lines>159</Lines>
  <Paragraphs>105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3273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 VAN DER ZEE</dc:creator>
  <cp:keywords/>
  <cp:lastModifiedBy>Ericsson (Martin)</cp:lastModifiedBy>
  <cp:revision>3</cp:revision>
  <cp:lastPrinted>2009-10-21T14:47:00Z</cp:lastPrinted>
  <dcterms:created xsi:type="dcterms:W3CDTF">2024-04-05T05:03:00Z</dcterms:created>
  <dcterms:modified xsi:type="dcterms:W3CDTF">2024-04-05T06:03:00Z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